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jc w:val="center"/>
        <w:tblLayout w:type="fixed"/>
        <w:tblCellMar>
          <w:left w:w="0" w:type="dxa"/>
          <w:right w:w="0" w:type="dxa"/>
        </w:tblCellMar>
        <w:tblLook w:val="0000"/>
      </w:tblPr>
      <w:tblGrid>
        <w:gridCol w:w="9640"/>
      </w:tblGrid>
      <w:tr w:rsidR="001D07C3" w:rsidRPr="005D49A0" w:rsidTr="00945AE7">
        <w:trPr>
          <w:cantSplit/>
          <w:trHeight w:hRule="exact" w:val="1488"/>
          <w:jc w:val="center"/>
        </w:trPr>
        <w:tc>
          <w:tcPr>
            <w:tcW w:w="9640" w:type="dxa"/>
            <w:tcBorders>
              <w:bottom w:val="double" w:sz="6" w:space="0" w:color="auto"/>
            </w:tcBorders>
          </w:tcPr>
          <w:p w:rsidR="001D07C3" w:rsidRDefault="00E746D1" w:rsidP="00945AE7">
            <w:pPr>
              <w:spacing w:line="276" w:lineRule="auto"/>
              <w:ind w:left="-141" w:right="-1" w:firstLine="142"/>
              <w:jc w:val="center"/>
              <w:rPr>
                <w:b/>
                <w:smallCaps/>
                <w:sz w:val="36"/>
                <w:szCs w:val="36"/>
              </w:rPr>
            </w:pPr>
            <w:r>
              <w:rPr>
                <w:b/>
                <w:smallCaps/>
                <w:sz w:val="36"/>
                <w:szCs w:val="36"/>
              </w:rPr>
              <w:t xml:space="preserve"> </w:t>
            </w:r>
            <w:r w:rsidR="00266950">
              <w:rPr>
                <w:b/>
                <w:smallCaps/>
                <w:sz w:val="36"/>
                <w:szCs w:val="36"/>
              </w:rPr>
              <w:t xml:space="preserve"> </w:t>
            </w:r>
            <w:r w:rsidR="009614B7">
              <w:rPr>
                <w:b/>
                <w:smallCaps/>
                <w:sz w:val="36"/>
                <w:szCs w:val="36"/>
              </w:rPr>
              <w:t xml:space="preserve"> </w:t>
            </w:r>
            <w:r w:rsidR="001D07C3" w:rsidRPr="005D49A0">
              <w:rPr>
                <w:b/>
                <w:smallCaps/>
                <w:sz w:val="36"/>
                <w:szCs w:val="36"/>
              </w:rPr>
              <w:t>Контрольно</w:t>
            </w:r>
            <w:r w:rsidR="001D07C3">
              <w:rPr>
                <w:b/>
                <w:smallCaps/>
                <w:sz w:val="36"/>
                <w:szCs w:val="36"/>
              </w:rPr>
              <w:t xml:space="preserve"> </w:t>
            </w:r>
            <w:r w:rsidR="001D07C3" w:rsidRPr="005D49A0">
              <w:rPr>
                <w:b/>
                <w:smallCaps/>
                <w:sz w:val="36"/>
                <w:szCs w:val="36"/>
              </w:rPr>
              <w:t>-</w:t>
            </w:r>
            <w:r w:rsidR="001D07C3">
              <w:rPr>
                <w:b/>
                <w:smallCaps/>
                <w:sz w:val="36"/>
                <w:szCs w:val="36"/>
              </w:rPr>
              <w:t xml:space="preserve"> счетная</w:t>
            </w:r>
            <w:r w:rsidR="001D07C3" w:rsidRPr="005D49A0">
              <w:rPr>
                <w:b/>
                <w:smallCaps/>
                <w:sz w:val="36"/>
                <w:szCs w:val="36"/>
              </w:rPr>
              <w:t xml:space="preserve"> палата </w:t>
            </w:r>
          </w:p>
          <w:p w:rsidR="001D07C3" w:rsidRPr="005D49A0" w:rsidRDefault="001D07C3" w:rsidP="00945AE7">
            <w:pPr>
              <w:spacing w:line="276" w:lineRule="auto"/>
              <w:ind w:right="-1" w:firstLine="1"/>
              <w:jc w:val="center"/>
              <w:rPr>
                <w:sz w:val="32"/>
                <w:szCs w:val="32"/>
              </w:rPr>
            </w:pPr>
            <w:r>
              <w:rPr>
                <w:b/>
                <w:smallCaps/>
                <w:sz w:val="36"/>
                <w:szCs w:val="36"/>
              </w:rPr>
              <w:t xml:space="preserve">Лотошинского муниципального района              </w:t>
            </w:r>
            <w:r w:rsidRPr="005D49A0">
              <w:rPr>
                <w:b/>
                <w:smallCaps/>
                <w:sz w:val="36"/>
                <w:szCs w:val="36"/>
              </w:rPr>
              <w:t>Московской области</w:t>
            </w:r>
          </w:p>
        </w:tc>
      </w:tr>
    </w:tbl>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Default="001D07C3" w:rsidP="001D07C3">
      <w:pPr>
        <w:spacing w:line="276" w:lineRule="auto"/>
        <w:jc w:val="center"/>
        <w:rPr>
          <w:b/>
        </w:rPr>
      </w:pPr>
    </w:p>
    <w:p w:rsidR="001D07C3" w:rsidRDefault="001D07C3" w:rsidP="001D07C3">
      <w:pPr>
        <w:spacing w:line="276" w:lineRule="auto"/>
        <w:jc w:val="center"/>
        <w:rPr>
          <w:b/>
        </w:rPr>
      </w:pPr>
    </w:p>
    <w:p w:rsidR="001D07C3"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70746E" w:rsidRDefault="001D07C3" w:rsidP="001D07C3">
      <w:pPr>
        <w:spacing w:line="276" w:lineRule="auto"/>
        <w:jc w:val="center"/>
        <w:rPr>
          <w:b/>
          <w:sz w:val="50"/>
          <w:szCs w:val="50"/>
        </w:rPr>
      </w:pPr>
      <w:r w:rsidRPr="0070746E">
        <w:rPr>
          <w:b/>
          <w:sz w:val="50"/>
          <w:szCs w:val="50"/>
        </w:rPr>
        <w:t>ЗАКЛЮЧЕНИЕ</w:t>
      </w:r>
    </w:p>
    <w:p w:rsidR="001D07C3" w:rsidRPr="0070746E" w:rsidRDefault="001D07C3" w:rsidP="001D07C3">
      <w:pPr>
        <w:spacing w:line="276" w:lineRule="auto"/>
        <w:jc w:val="center"/>
        <w:rPr>
          <w:b/>
          <w:smallCaps/>
          <w:sz w:val="40"/>
          <w:szCs w:val="40"/>
        </w:rPr>
      </w:pPr>
    </w:p>
    <w:p w:rsidR="001D07C3" w:rsidRPr="0070746E" w:rsidRDefault="001D07C3" w:rsidP="001D07C3">
      <w:pPr>
        <w:spacing w:line="276" w:lineRule="auto"/>
        <w:jc w:val="center"/>
        <w:rPr>
          <w:b/>
          <w:smallCaps/>
          <w:sz w:val="32"/>
          <w:szCs w:val="32"/>
        </w:rPr>
      </w:pPr>
      <w:r w:rsidRPr="0070746E">
        <w:rPr>
          <w:b/>
          <w:smallCaps/>
          <w:sz w:val="32"/>
          <w:szCs w:val="32"/>
        </w:rPr>
        <w:t xml:space="preserve">НА ГОДОВОЙ ОТЧЕТ ОБ ИСПОЛНЕНИИ БЮДЖЕТА МУНИЦИПАЛЬНОГО ОБРАЗОВАНИЯ </w:t>
      </w:r>
    </w:p>
    <w:p w:rsidR="001D07C3" w:rsidRPr="0070746E" w:rsidRDefault="001D07C3" w:rsidP="001D07C3">
      <w:pPr>
        <w:spacing w:line="276" w:lineRule="auto"/>
        <w:jc w:val="center"/>
        <w:rPr>
          <w:b/>
          <w:smallCaps/>
          <w:sz w:val="32"/>
          <w:szCs w:val="32"/>
        </w:rPr>
      </w:pPr>
      <w:r>
        <w:rPr>
          <w:b/>
          <w:sz w:val="32"/>
          <w:szCs w:val="32"/>
        </w:rPr>
        <w:t xml:space="preserve">ЛОТОШИНСКИЙ </w:t>
      </w:r>
      <w:r w:rsidRPr="0070746E">
        <w:rPr>
          <w:b/>
          <w:sz w:val="32"/>
          <w:szCs w:val="32"/>
        </w:rPr>
        <w:t xml:space="preserve"> МУНИЦИПАЛЬНЫЙ РАЙОН</w:t>
      </w:r>
      <w:r w:rsidRPr="0070746E">
        <w:rPr>
          <w:b/>
          <w:smallCaps/>
          <w:sz w:val="32"/>
          <w:szCs w:val="32"/>
        </w:rPr>
        <w:t xml:space="preserve"> </w:t>
      </w:r>
    </w:p>
    <w:p w:rsidR="001D07C3" w:rsidRPr="0070746E" w:rsidRDefault="001D07C3" w:rsidP="001D07C3">
      <w:pPr>
        <w:spacing w:line="276" w:lineRule="auto"/>
        <w:jc w:val="center"/>
        <w:rPr>
          <w:b/>
          <w:smallCaps/>
          <w:sz w:val="40"/>
          <w:szCs w:val="40"/>
        </w:rPr>
      </w:pPr>
      <w:r w:rsidRPr="0070746E">
        <w:rPr>
          <w:b/>
          <w:smallCaps/>
          <w:sz w:val="32"/>
          <w:szCs w:val="32"/>
        </w:rPr>
        <w:t>МОСКОВСКОЙ ОБЛАСТИ ЗА 201</w:t>
      </w:r>
      <w:r w:rsidR="005844F7">
        <w:rPr>
          <w:b/>
          <w:smallCaps/>
          <w:sz w:val="32"/>
          <w:szCs w:val="32"/>
        </w:rPr>
        <w:t>7</w:t>
      </w:r>
      <w:r w:rsidRPr="0070746E">
        <w:rPr>
          <w:b/>
          <w:smallCaps/>
          <w:sz w:val="32"/>
          <w:szCs w:val="32"/>
        </w:rPr>
        <w:t xml:space="preserve"> ГОД</w:t>
      </w:r>
    </w:p>
    <w:p w:rsidR="001D07C3" w:rsidRPr="008220FF" w:rsidRDefault="001D07C3" w:rsidP="001D07C3">
      <w:pPr>
        <w:spacing w:line="276" w:lineRule="auto"/>
        <w:jc w:val="center"/>
        <w:rPr>
          <w:b/>
          <w:sz w:val="40"/>
          <w:szCs w:val="40"/>
        </w:rPr>
      </w:pPr>
    </w:p>
    <w:p w:rsidR="001D07C3" w:rsidRPr="00D9620A" w:rsidRDefault="001D07C3" w:rsidP="001D07C3">
      <w:pPr>
        <w:spacing w:line="276" w:lineRule="auto"/>
        <w:rPr>
          <w:b/>
          <w:color w:val="FF0000"/>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sz w:val="40"/>
          <w:szCs w:val="40"/>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Pr="00D26BA0" w:rsidRDefault="001D07C3" w:rsidP="001D07C3">
      <w:pPr>
        <w:spacing w:line="276" w:lineRule="auto"/>
        <w:jc w:val="center"/>
        <w:rPr>
          <w:b/>
        </w:rPr>
      </w:pPr>
    </w:p>
    <w:p w:rsidR="001D07C3" w:rsidRDefault="001D07C3" w:rsidP="001D07C3">
      <w:pPr>
        <w:spacing w:line="276" w:lineRule="auto"/>
        <w:jc w:val="center"/>
        <w:rPr>
          <w:b/>
          <w:sz w:val="36"/>
          <w:szCs w:val="36"/>
        </w:rPr>
      </w:pPr>
    </w:p>
    <w:p w:rsidR="001D07C3" w:rsidRDefault="001D07C3" w:rsidP="001D07C3">
      <w:pPr>
        <w:spacing w:line="276" w:lineRule="auto"/>
        <w:jc w:val="center"/>
        <w:rPr>
          <w:b/>
          <w:sz w:val="36"/>
          <w:szCs w:val="36"/>
        </w:rPr>
      </w:pPr>
    </w:p>
    <w:p w:rsidR="001D07C3" w:rsidRPr="00D26BA0" w:rsidRDefault="001D07C3" w:rsidP="001D07C3">
      <w:pPr>
        <w:spacing w:line="276" w:lineRule="auto"/>
        <w:jc w:val="center"/>
        <w:rPr>
          <w:b/>
          <w:sz w:val="36"/>
          <w:szCs w:val="36"/>
        </w:rPr>
      </w:pPr>
    </w:p>
    <w:p w:rsidR="001D07C3" w:rsidRPr="00D26BA0" w:rsidRDefault="001D07C3" w:rsidP="001D07C3">
      <w:pPr>
        <w:spacing w:line="276" w:lineRule="auto"/>
        <w:jc w:val="center"/>
        <w:rPr>
          <w:b/>
          <w:sz w:val="36"/>
          <w:szCs w:val="36"/>
        </w:rPr>
      </w:pPr>
    </w:p>
    <w:p w:rsidR="001D07C3" w:rsidRDefault="001D07C3" w:rsidP="001D07C3">
      <w:pPr>
        <w:spacing w:line="276" w:lineRule="auto"/>
        <w:jc w:val="center"/>
        <w:rPr>
          <w:b/>
          <w:sz w:val="36"/>
          <w:szCs w:val="36"/>
        </w:rPr>
      </w:pPr>
    </w:p>
    <w:p w:rsidR="001D07C3" w:rsidRDefault="001D07C3" w:rsidP="001D07C3">
      <w:pPr>
        <w:spacing w:line="276" w:lineRule="auto"/>
        <w:jc w:val="center"/>
        <w:rPr>
          <w:b/>
          <w:sz w:val="36"/>
          <w:szCs w:val="36"/>
        </w:rPr>
      </w:pPr>
    </w:p>
    <w:p w:rsidR="001D07C3" w:rsidRPr="005D49A0" w:rsidRDefault="001D07C3" w:rsidP="001D07C3">
      <w:pPr>
        <w:spacing w:line="276" w:lineRule="auto"/>
        <w:jc w:val="center"/>
        <w:rPr>
          <w:b/>
          <w:sz w:val="36"/>
          <w:szCs w:val="36"/>
        </w:rPr>
      </w:pPr>
      <w:r w:rsidRPr="005D49A0">
        <w:rPr>
          <w:b/>
          <w:sz w:val="36"/>
          <w:szCs w:val="36"/>
        </w:rPr>
        <w:t>201</w:t>
      </w:r>
      <w:r w:rsidR="005844F7">
        <w:rPr>
          <w:b/>
          <w:sz w:val="36"/>
          <w:szCs w:val="36"/>
        </w:rPr>
        <w:t>8</w:t>
      </w:r>
      <w:r w:rsidRPr="005D49A0">
        <w:rPr>
          <w:b/>
          <w:sz w:val="36"/>
          <w:szCs w:val="36"/>
        </w:rPr>
        <w:t xml:space="preserve"> г.</w:t>
      </w:r>
    </w:p>
    <w:p w:rsidR="001D07C3" w:rsidRDefault="001D07C3" w:rsidP="001D07C3">
      <w:pPr>
        <w:ind w:right="-1"/>
        <w:jc w:val="center"/>
        <w:rPr>
          <w:b/>
          <w:sz w:val="28"/>
          <w:szCs w:val="28"/>
        </w:rPr>
      </w:pPr>
    </w:p>
    <w:p w:rsidR="00055C99" w:rsidRPr="00AB1C7C" w:rsidRDefault="001D07C3" w:rsidP="00D74267">
      <w:pPr>
        <w:ind w:right="-1"/>
        <w:jc w:val="center"/>
        <w:rPr>
          <w:b/>
        </w:rPr>
      </w:pPr>
      <w:r w:rsidRPr="00AB1C7C">
        <w:rPr>
          <w:b/>
        </w:rPr>
        <w:lastRenderedPageBreak/>
        <w:t>Общие положения.</w:t>
      </w:r>
      <w:r w:rsidR="0016061E" w:rsidRPr="00AB1C7C">
        <w:rPr>
          <w:b/>
        </w:rPr>
        <w:t xml:space="preserve">  </w:t>
      </w:r>
    </w:p>
    <w:p w:rsidR="001D07C3" w:rsidRPr="00AB1C7C" w:rsidRDefault="001D07C3" w:rsidP="00D74267">
      <w:pPr>
        <w:ind w:right="-1"/>
        <w:jc w:val="center"/>
        <w:rPr>
          <w:b/>
        </w:rPr>
      </w:pPr>
    </w:p>
    <w:p w:rsidR="0016061E" w:rsidRPr="00AB1C7C" w:rsidRDefault="0016061E" w:rsidP="00D74267">
      <w:pPr>
        <w:ind w:right="-1" w:firstLine="720"/>
        <w:jc w:val="both"/>
      </w:pPr>
    </w:p>
    <w:p w:rsidR="0016061E" w:rsidRPr="00AB1C7C" w:rsidRDefault="0016061E" w:rsidP="00D74267">
      <w:pPr>
        <w:ind w:right="-1" w:firstLine="720"/>
        <w:jc w:val="both"/>
      </w:pPr>
      <w:r w:rsidRPr="00AB1C7C">
        <w:t>Внешняя проверка годового отчета об исполнении бюджета Лотошинского муниципального района проведена в соответствии со ст. 157, 264.4  Бюджетного кодекса Российской Федерации, ст. 38 Федерального закона от 06.10.2003 г. № 131-ФЗ «Об общих принципах организации местного самоуправления в РФ»,  ст. 19 «Положения о бюджетном процессе в Лотошинском муниципальном районе Московской области», утв</w:t>
      </w:r>
      <w:r w:rsidR="00E11864" w:rsidRPr="00AB1C7C">
        <w:t>е</w:t>
      </w:r>
      <w:r w:rsidRPr="00AB1C7C">
        <w:t>ржденного решением Совета депутатов от 24.10.2014г. № 9/2, ст. 9,10,11 «Положения о контрольно-счётной палате Лотошинского муниципального района», утвержденного решением Совета депутатов Лотошинского муниципального района от 27.10.2011 г. №</w:t>
      </w:r>
      <w:r w:rsidR="00E0037B" w:rsidRPr="00AB1C7C">
        <w:t> </w:t>
      </w:r>
      <w:r w:rsidRPr="00AB1C7C">
        <w:t xml:space="preserve">294/30, планом работы Контрольно-счетной палаты Лотошинского муниципального района </w:t>
      </w:r>
      <w:r w:rsidR="00DE119C" w:rsidRPr="00AB1C7C">
        <w:t>на 201</w:t>
      </w:r>
      <w:r w:rsidR="005844F7" w:rsidRPr="00AB1C7C">
        <w:t>8</w:t>
      </w:r>
      <w:r w:rsidRPr="00AB1C7C">
        <w:t xml:space="preserve"> год</w:t>
      </w:r>
      <w:r w:rsidR="005844F7" w:rsidRPr="00AB1C7C">
        <w:t>.</w:t>
      </w:r>
      <w:r w:rsidRPr="00AB1C7C">
        <w:t xml:space="preserve"> </w:t>
      </w:r>
    </w:p>
    <w:p w:rsidR="005844F7" w:rsidRPr="00AB1C7C" w:rsidRDefault="0016061E" w:rsidP="005844F7">
      <w:pPr>
        <w:pStyle w:val="a5"/>
        <w:shd w:val="clear" w:color="auto" w:fill="auto"/>
        <w:spacing w:line="240" w:lineRule="auto"/>
        <w:ind w:left="20" w:right="20" w:firstLine="720"/>
        <w:rPr>
          <w:sz w:val="24"/>
          <w:szCs w:val="24"/>
        </w:rPr>
      </w:pPr>
      <w:r w:rsidRPr="00AB1C7C">
        <w:rPr>
          <w:sz w:val="24"/>
          <w:szCs w:val="24"/>
        </w:rPr>
        <w:t>Предметами проверки являлись: отчет об исполнении бюджета и бюджетная отчетность Лотошинского муниципального района Московской области (далее – Лотошинский муниципальный район, муниципальный район), годовая бюджетная отчетность главных распорядителей средств бюджета, нормативные правовые акты муниципального образования, регламентирующие выполнение полномочий участниками бюджетного процесса по исполнению бюджета.</w:t>
      </w:r>
      <w:r w:rsidR="005844F7" w:rsidRPr="00AB1C7C">
        <w:rPr>
          <w:sz w:val="24"/>
          <w:szCs w:val="24"/>
        </w:rPr>
        <w:t xml:space="preserve"> При подготовке заключения использованы материалы проверок годовой бюджетной отчетности главных администраторов бюджетных средств за 2017 год, дополнительная информация, запрошенная в ходе проведения проверки.</w:t>
      </w:r>
    </w:p>
    <w:p w:rsidR="0016061E" w:rsidRPr="00AB1C7C" w:rsidRDefault="0016061E" w:rsidP="00D74267">
      <w:pPr>
        <w:ind w:right="-1" w:firstLine="720"/>
        <w:jc w:val="both"/>
      </w:pPr>
    </w:p>
    <w:p w:rsidR="0016061E" w:rsidRPr="00AB1C7C" w:rsidRDefault="0016061E" w:rsidP="00D74267">
      <w:pPr>
        <w:ind w:right="-1" w:firstLine="720"/>
        <w:jc w:val="both"/>
        <w:rPr>
          <w:b/>
        </w:rPr>
      </w:pPr>
      <w:r w:rsidRPr="00AB1C7C">
        <w:rPr>
          <w:b/>
        </w:rPr>
        <w:t>Цель проверки:</w:t>
      </w:r>
    </w:p>
    <w:p w:rsidR="0016061E" w:rsidRPr="00AB1C7C" w:rsidRDefault="0016061E" w:rsidP="00D74267">
      <w:pPr>
        <w:ind w:right="-1" w:firstLine="720"/>
        <w:jc w:val="both"/>
      </w:pPr>
      <w:r w:rsidRPr="00AB1C7C">
        <w:t>-</w:t>
      </w:r>
      <w:r w:rsidRPr="00AB1C7C">
        <w:rPr>
          <w:lang w:val="en-US"/>
        </w:rPr>
        <w:t> </w:t>
      </w:r>
      <w:r w:rsidRPr="00AB1C7C">
        <w:t>установление законности, полноты и достоверности, представленных в составе отчета об исполнении местного бюджета документов и материалов;</w:t>
      </w:r>
    </w:p>
    <w:p w:rsidR="0016061E" w:rsidRPr="00AB1C7C" w:rsidRDefault="0016061E" w:rsidP="00D74267">
      <w:pPr>
        <w:ind w:right="-1" w:firstLine="720"/>
        <w:jc w:val="both"/>
      </w:pPr>
      <w:r w:rsidRPr="00AB1C7C">
        <w:t>-</w:t>
      </w:r>
      <w:r w:rsidRPr="00AB1C7C">
        <w:rPr>
          <w:lang w:val="en-US"/>
        </w:rPr>
        <w:t> </w:t>
      </w:r>
      <w:r w:rsidRPr="00AB1C7C">
        <w:t>оценка соответствия фактического исполнения местного бюджета утвержденным плановым назначениям за отчетный финансовый год;</w:t>
      </w:r>
    </w:p>
    <w:p w:rsidR="0016061E" w:rsidRPr="00AB1C7C" w:rsidRDefault="0016061E" w:rsidP="00D74267">
      <w:pPr>
        <w:ind w:right="-1" w:firstLine="720"/>
        <w:jc w:val="both"/>
      </w:pPr>
      <w:r w:rsidRPr="00AB1C7C">
        <w:t>-</w:t>
      </w:r>
      <w:r w:rsidRPr="00AB1C7C">
        <w:rPr>
          <w:lang w:val="en-US"/>
        </w:rPr>
        <w:t> </w:t>
      </w:r>
      <w:r w:rsidRPr="00AB1C7C">
        <w:t>определение полноты исполнения бюджета по объему и структуре доходов, своевременности и полноты исполнения расходных обязательств бюджета Лотошинского муниципального района за отчетный финансовый год;</w:t>
      </w:r>
    </w:p>
    <w:p w:rsidR="0016061E" w:rsidRPr="00AB1C7C" w:rsidRDefault="0016061E" w:rsidP="00D74267">
      <w:pPr>
        <w:ind w:right="-1" w:firstLine="720"/>
        <w:jc w:val="both"/>
      </w:pPr>
      <w:r w:rsidRPr="00AB1C7C">
        <w:t>-</w:t>
      </w:r>
      <w:r w:rsidRPr="00AB1C7C">
        <w:rPr>
          <w:lang w:val="en-US"/>
        </w:rPr>
        <w:t> </w:t>
      </w:r>
      <w:r w:rsidRPr="00AB1C7C">
        <w:t>определение законности и обоснованности источников финансирования дефицита местного бюджета;</w:t>
      </w:r>
    </w:p>
    <w:p w:rsidR="0016061E" w:rsidRPr="00AB1C7C" w:rsidRDefault="0016061E" w:rsidP="00D74267">
      <w:pPr>
        <w:ind w:right="-1" w:firstLine="720"/>
        <w:jc w:val="both"/>
      </w:pPr>
      <w:r w:rsidRPr="00AB1C7C">
        <w:t>-</w:t>
      </w:r>
      <w:r w:rsidRPr="00AB1C7C">
        <w:rPr>
          <w:lang w:val="en-US"/>
        </w:rPr>
        <w:t> </w:t>
      </w:r>
      <w:r w:rsidRPr="00AB1C7C">
        <w:t>проведение анализа выявленных отклонений и нарушений, а также внесение предложений по их устранению;</w:t>
      </w:r>
    </w:p>
    <w:p w:rsidR="0016061E" w:rsidRPr="00AB1C7C" w:rsidRDefault="0016061E" w:rsidP="00D74267">
      <w:pPr>
        <w:ind w:right="-1" w:firstLine="720"/>
        <w:jc w:val="both"/>
      </w:pPr>
      <w:r w:rsidRPr="00AB1C7C">
        <w:t>-</w:t>
      </w:r>
      <w:r w:rsidRPr="00AB1C7C">
        <w:rPr>
          <w:lang w:val="en-US"/>
        </w:rPr>
        <w:t> </w:t>
      </w:r>
      <w:r w:rsidRPr="00AB1C7C">
        <w:t>оценка соответствия местного бюджета принципам открытости, гласности и социальной направленности.</w:t>
      </w:r>
    </w:p>
    <w:p w:rsidR="00364430" w:rsidRPr="00AB1C7C" w:rsidRDefault="00364430" w:rsidP="00364430">
      <w:pPr>
        <w:pStyle w:val="a5"/>
        <w:shd w:val="clear" w:color="auto" w:fill="auto"/>
        <w:spacing w:line="240" w:lineRule="auto"/>
        <w:ind w:left="20" w:right="20" w:firstLine="700"/>
        <w:rPr>
          <w:sz w:val="24"/>
          <w:szCs w:val="24"/>
        </w:rPr>
      </w:pPr>
      <w:r w:rsidRPr="00AB1C7C">
        <w:rPr>
          <w:sz w:val="24"/>
          <w:szCs w:val="24"/>
        </w:rPr>
        <w:t xml:space="preserve">  Проверка проводилась в соответствии со Стандартом внешнего муниципального финансового контроля «Организация  и проведение внешней проверки годового отчета </w:t>
      </w:r>
      <w:r w:rsidR="005844F7" w:rsidRPr="00AB1C7C">
        <w:rPr>
          <w:sz w:val="24"/>
          <w:szCs w:val="24"/>
        </w:rPr>
        <w:t>об исполнении местного бюджета»</w:t>
      </w:r>
      <w:r w:rsidRPr="00AB1C7C">
        <w:rPr>
          <w:sz w:val="24"/>
          <w:szCs w:val="24"/>
        </w:rPr>
        <w:t>, утвержденного распоряжением председателя Контрольно-счетной палаты Лотошинского муниципального района от 10.05.2016 №13-КСП.</w:t>
      </w:r>
    </w:p>
    <w:p w:rsidR="00AB1C7C" w:rsidRPr="005844F7" w:rsidRDefault="00AB1C7C" w:rsidP="00364430">
      <w:pPr>
        <w:pStyle w:val="a5"/>
        <w:shd w:val="clear" w:color="auto" w:fill="auto"/>
        <w:spacing w:line="240" w:lineRule="auto"/>
        <w:ind w:left="20" w:right="20" w:firstLine="700"/>
        <w:rPr>
          <w:b/>
          <w:bCs/>
          <w:color w:val="FF0000"/>
          <w:sz w:val="24"/>
          <w:szCs w:val="24"/>
        </w:rPr>
      </w:pPr>
    </w:p>
    <w:p w:rsidR="001D07C3" w:rsidRPr="005844F7" w:rsidRDefault="001D07C3" w:rsidP="00D74267">
      <w:pPr>
        <w:ind w:right="-1" w:firstLine="720"/>
        <w:jc w:val="both"/>
        <w:rPr>
          <w:color w:val="FF0000"/>
        </w:rPr>
      </w:pPr>
    </w:p>
    <w:p w:rsidR="005844F7" w:rsidRPr="005844F7" w:rsidRDefault="005844F7" w:rsidP="005844F7">
      <w:pPr>
        <w:pStyle w:val="12"/>
        <w:keepNext/>
        <w:keepLines/>
        <w:shd w:val="clear" w:color="auto" w:fill="auto"/>
        <w:spacing w:line="240" w:lineRule="auto"/>
        <w:ind w:right="20" w:firstLine="0"/>
        <w:rPr>
          <w:sz w:val="24"/>
          <w:szCs w:val="24"/>
        </w:rPr>
      </w:pPr>
      <w:bookmarkStart w:id="0" w:name="bookmark3"/>
      <w:r w:rsidRPr="005844F7">
        <w:rPr>
          <w:sz w:val="24"/>
          <w:szCs w:val="24"/>
        </w:rPr>
        <w:t>Соблюдение бюджетного законодательства при организации</w:t>
      </w:r>
      <w:bookmarkStart w:id="1" w:name="bookmark4"/>
      <w:bookmarkEnd w:id="0"/>
      <w:r w:rsidRPr="005844F7">
        <w:rPr>
          <w:sz w:val="24"/>
          <w:szCs w:val="24"/>
        </w:rPr>
        <w:t xml:space="preserve"> бюджетного процесса</w:t>
      </w:r>
      <w:bookmarkEnd w:id="1"/>
    </w:p>
    <w:p w:rsidR="005844F7" w:rsidRPr="005844F7" w:rsidRDefault="005844F7" w:rsidP="005844F7">
      <w:pPr>
        <w:pStyle w:val="12"/>
        <w:keepNext/>
        <w:keepLines/>
        <w:shd w:val="clear" w:color="auto" w:fill="auto"/>
        <w:spacing w:line="240" w:lineRule="auto"/>
        <w:ind w:right="20" w:firstLine="0"/>
        <w:rPr>
          <w:sz w:val="24"/>
          <w:szCs w:val="24"/>
        </w:rPr>
      </w:pPr>
    </w:p>
    <w:p w:rsidR="000C3BDE" w:rsidRPr="00FB5E43" w:rsidRDefault="000C3BDE" w:rsidP="000C3BDE">
      <w:pPr>
        <w:pStyle w:val="a5"/>
        <w:shd w:val="clear" w:color="auto" w:fill="auto"/>
        <w:spacing w:line="240" w:lineRule="auto"/>
        <w:ind w:left="20" w:right="20" w:firstLine="620"/>
        <w:rPr>
          <w:sz w:val="24"/>
          <w:szCs w:val="24"/>
        </w:rPr>
      </w:pPr>
      <w:r w:rsidRPr="00FB5E43">
        <w:rPr>
          <w:sz w:val="24"/>
          <w:szCs w:val="24"/>
        </w:rPr>
        <w:t>Статьями 264.2 и 264.4 БК РФ определены основы составления бюджетной отчётности и проведения внешней проверки отчётов об исполнении бюджетов Российской Федерации.</w:t>
      </w:r>
    </w:p>
    <w:p w:rsidR="000C3BDE" w:rsidRPr="00FB5E43" w:rsidRDefault="000C3BDE" w:rsidP="000C3BDE">
      <w:pPr>
        <w:pStyle w:val="a5"/>
        <w:shd w:val="clear" w:color="auto" w:fill="auto"/>
        <w:spacing w:line="240" w:lineRule="auto"/>
        <w:ind w:left="20" w:right="20" w:firstLine="620"/>
        <w:rPr>
          <w:sz w:val="24"/>
          <w:szCs w:val="24"/>
        </w:rPr>
      </w:pPr>
      <w:r w:rsidRPr="00FB5E43">
        <w:rPr>
          <w:sz w:val="24"/>
          <w:szCs w:val="24"/>
        </w:rPr>
        <w:t>В соответствии со статьей 264.2 БК РФ бюджетная отчетность муниципальных образований составляется финансовыми органами муниципальных образований на основании сводной бюджетной отчетности соответствующих главных администраторов бюджетных средств.</w:t>
      </w:r>
    </w:p>
    <w:p w:rsidR="000C3BDE" w:rsidRDefault="000C3BDE" w:rsidP="000C3BDE">
      <w:pPr>
        <w:pStyle w:val="a5"/>
        <w:shd w:val="clear" w:color="auto" w:fill="auto"/>
        <w:spacing w:line="240" w:lineRule="auto"/>
        <w:ind w:right="20" w:firstLine="709"/>
        <w:rPr>
          <w:sz w:val="24"/>
          <w:szCs w:val="24"/>
        </w:rPr>
      </w:pPr>
      <w:r w:rsidRPr="00FB5E43">
        <w:rPr>
          <w:sz w:val="24"/>
          <w:szCs w:val="24"/>
        </w:rPr>
        <w:t>Согласно части 1 статьи 264.4 БК РФ годовой отчет об исполнении бюджета до его рассмотрения в законодательном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AB1C7C" w:rsidRPr="008215A7" w:rsidRDefault="00AB1C7C" w:rsidP="00AB1C7C">
      <w:pPr>
        <w:spacing w:after="1" w:line="280" w:lineRule="atLeast"/>
        <w:ind w:firstLine="851"/>
        <w:jc w:val="both"/>
      </w:pPr>
      <w:r w:rsidRPr="008215A7">
        <w:lastRenderedPageBreak/>
        <w:t>В целях реализации статьи 136 Бюджетного кодекса российской Федерации согласно распоряжению Министерства финансов Московской области от 25.05.2016 года  № 23РВ-32  Лото</w:t>
      </w:r>
      <w:r>
        <w:t>шинский муниципальный район М</w:t>
      </w:r>
      <w:r w:rsidRPr="008215A7">
        <w:t xml:space="preserve">осковской области включен в перечень муниципальных образований Московской области, в бюджетах которых 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w:t>
      </w:r>
      <w:r>
        <w:t>50</w:t>
      </w:r>
      <w:r w:rsidRPr="008215A7">
        <w:t xml:space="preserve"> процентов собственных доходов местного бюджета.</w:t>
      </w:r>
    </w:p>
    <w:p w:rsidR="00AB1C7C" w:rsidRDefault="000C3BDE" w:rsidP="00AB1C7C">
      <w:pPr>
        <w:ind w:firstLine="700"/>
        <w:jc w:val="both"/>
      </w:pPr>
      <w:r w:rsidRPr="00AB1C7C">
        <w:t>В</w:t>
      </w:r>
      <w:r w:rsidR="00AB1C7C" w:rsidRPr="00AB1C7C">
        <w:t xml:space="preserve"> соответствии со статьей 136 Бюджетного кодекса РФ в </w:t>
      </w:r>
      <w:r w:rsidRPr="00AB1C7C">
        <w:t xml:space="preserve"> 2017  году действовало Соглашение  №68 о мерах по повышению эффективности использования бюджетных средств и увеличению поступлений налоговых и неналоговых доходов бюджета от 27.11.2015 года, заключенное между администрацией Лотошинского муниципального района в лице главы Лотошинского муниципального района и Министерством финансов Московской области в лице заместителя</w:t>
      </w:r>
      <w:r w:rsidR="0038692A">
        <w:t xml:space="preserve"> министра</w:t>
      </w:r>
      <w:r w:rsidRPr="00AB1C7C">
        <w:t xml:space="preserve"> финансов. </w:t>
      </w:r>
      <w:r w:rsidR="00AB1C7C" w:rsidRPr="00AB1C7C">
        <w:t>С 12</w:t>
      </w:r>
      <w:r w:rsidR="00AB1C7C">
        <w:t>.10.2017 года действует Соглашение №23С-32/15-03 о мерах по повышению эффективности использования бюджетных средств и увеличению поступлений налоговых и неналоговых доходов бюджета, заключенное между Администрацией Лотошинского муниципального района и Министерством экономики и финансов Московской области.</w:t>
      </w:r>
    </w:p>
    <w:p w:rsidR="005844F7" w:rsidRDefault="005844F7" w:rsidP="005844F7">
      <w:pPr>
        <w:ind w:firstLine="720"/>
        <w:jc w:val="both"/>
      </w:pPr>
      <w:r w:rsidRPr="005844F7">
        <w:t xml:space="preserve">В </w:t>
      </w:r>
      <w:r>
        <w:t xml:space="preserve">2017 </w:t>
      </w:r>
      <w:r w:rsidRPr="005844F7">
        <w:t xml:space="preserve">году в </w:t>
      </w:r>
      <w:r>
        <w:t>Лотошинском муниципальном районе</w:t>
      </w:r>
      <w:r w:rsidRPr="005844F7">
        <w:t xml:space="preserve"> бюджетный процесс основывался на положениях Бюджетного кодекса РФ, Положении о бюджетном процессе </w:t>
      </w:r>
      <w:r>
        <w:t xml:space="preserve">в Лотошинском муниципальном районе </w:t>
      </w:r>
      <w:r w:rsidRPr="005844F7">
        <w:t>Московской области</w:t>
      </w:r>
      <w:r>
        <w:t>, утвержденном решением Совета Депутатов Лотошинского муниципального района от 24.10.2014 года №9/2</w:t>
      </w:r>
      <w:r w:rsidRPr="005844F7">
        <w:t>, Уставе муниципального образования «</w:t>
      </w:r>
      <w:r>
        <w:t>Лотошинский муниципальный район</w:t>
      </w:r>
      <w:r w:rsidRPr="005844F7">
        <w:t xml:space="preserve"> Московской области» и других нормативных правовых актах.</w:t>
      </w:r>
    </w:p>
    <w:p w:rsidR="00401532" w:rsidRPr="0038692A" w:rsidRDefault="00401532" w:rsidP="00401532">
      <w:pPr>
        <w:pStyle w:val="a5"/>
        <w:shd w:val="clear" w:color="auto" w:fill="auto"/>
        <w:spacing w:after="120" w:line="240" w:lineRule="auto"/>
        <w:ind w:right="-1" w:firstLine="709"/>
        <w:rPr>
          <w:i/>
          <w:sz w:val="24"/>
          <w:szCs w:val="24"/>
        </w:rPr>
      </w:pPr>
      <w:r w:rsidRPr="0038692A">
        <w:rPr>
          <w:sz w:val="24"/>
          <w:szCs w:val="24"/>
        </w:rPr>
        <w:t>В соответствии со ст. 221 Бюджетного кодекса РФ главным распорядителем бюджетных средств определяется порядок ведения Бюджетных смет казенных учреждений, находящихся в его ведении, в соответствии с общими требованиями, установленными Министерством финансов Российской Федерации</w:t>
      </w:r>
      <w:r w:rsidRPr="0038692A">
        <w:rPr>
          <w:i/>
          <w:sz w:val="24"/>
          <w:szCs w:val="24"/>
        </w:rPr>
        <w:t xml:space="preserve">. Постановлением Главы Лотошинского муниципального района  от  31.12.2013г.  № 1104 утвержден «Порядок составления, утверждения и ведения бюджетных смет муниципальных  казенных  учреждений», который </w:t>
      </w:r>
      <w:r w:rsidR="007F10F4" w:rsidRPr="0038692A">
        <w:rPr>
          <w:i/>
          <w:sz w:val="24"/>
          <w:szCs w:val="24"/>
        </w:rPr>
        <w:t xml:space="preserve"> не </w:t>
      </w:r>
      <w:r w:rsidRPr="0038692A">
        <w:rPr>
          <w:i/>
          <w:sz w:val="24"/>
          <w:szCs w:val="24"/>
        </w:rPr>
        <w:t>соответствует Приказу Минфина РФ от 20.11.2007 г. № 112н «Об общих требованиях к порядку составления, утверждения и ведения бюджетных смет казенных учреждений».</w:t>
      </w:r>
    </w:p>
    <w:p w:rsidR="005844F7" w:rsidRPr="005844F7" w:rsidRDefault="005844F7" w:rsidP="005844F7">
      <w:pPr>
        <w:ind w:firstLine="720"/>
        <w:jc w:val="both"/>
      </w:pPr>
      <w:r w:rsidRPr="005844F7">
        <w:t xml:space="preserve">Проект решения о бюджете </w:t>
      </w:r>
      <w:r w:rsidR="0038692A">
        <w:t>муниципального района</w:t>
      </w:r>
      <w:r w:rsidRPr="005844F7">
        <w:t xml:space="preserve"> на 201</w:t>
      </w:r>
      <w:r>
        <w:t>7</w:t>
      </w:r>
      <w:r w:rsidRPr="005844F7">
        <w:t xml:space="preserve"> год и плановый период 201</w:t>
      </w:r>
      <w:r>
        <w:t>8</w:t>
      </w:r>
      <w:r w:rsidRPr="005844F7">
        <w:t xml:space="preserve"> и 201</w:t>
      </w:r>
      <w:r>
        <w:t>9</w:t>
      </w:r>
      <w:r w:rsidRPr="005844F7">
        <w:t xml:space="preserve"> годов внесен Главой муниципального образования на предварительное рассмотрение в Совет депутатов </w:t>
      </w:r>
      <w:r w:rsidR="00A630E1">
        <w:t>Лотошинского</w:t>
      </w:r>
      <w:r w:rsidRPr="005844F7">
        <w:t xml:space="preserve"> муниципального района </w:t>
      </w:r>
      <w:bookmarkStart w:id="2" w:name="OLE_LINK1"/>
      <w:bookmarkStart w:id="3" w:name="OLE_LINK2"/>
      <w:r w:rsidRPr="005844F7">
        <w:t xml:space="preserve">и утвержден Решением Совета депутатов </w:t>
      </w:r>
      <w:r w:rsidR="00A630E1">
        <w:t>Лотошинского</w:t>
      </w:r>
      <w:r w:rsidR="00A630E1" w:rsidRPr="005844F7">
        <w:t xml:space="preserve"> муниципального района </w:t>
      </w:r>
      <w:r w:rsidRPr="005844F7">
        <w:t xml:space="preserve">от </w:t>
      </w:r>
      <w:bookmarkEnd w:id="2"/>
      <w:bookmarkEnd w:id="3"/>
      <w:r w:rsidR="00A630E1">
        <w:t xml:space="preserve">23.12.2016 г. </w:t>
      </w:r>
      <w:r w:rsidRPr="005844F7">
        <w:t xml:space="preserve"> № </w:t>
      </w:r>
      <w:r w:rsidR="00A630E1">
        <w:t>277</w:t>
      </w:r>
      <w:r w:rsidRPr="005844F7">
        <w:t>/</w:t>
      </w:r>
      <w:r w:rsidR="00A630E1">
        <w:t>31</w:t>
      </w:r>
      <w:r w:rsidRPr="005844F7">
        <w:t xml:space="preserve">. Бюджет утвержден до начала очередного финансового года, т.е. в соответствии с требованиями бюджетного законодательства. </w:t>
      </w:r>
    </w:p>
    <w:p w:rsidR="005844F7" w:rsidRPr="005844F7" w:rsidRDefault="005844F7" w:rsidP="005844F7">
      <w:pPr>
        <w:ind w:firstLine="720"/>
        <w:jc w:val="both"/>
      </w:pPr>
      <w:r w:rsidRPr="005844F7">
        <w:t>Основные характеристики утвержденного бюджета соответствуют требованиям ст. 184.1 Бюджетного кодекса РФ.</w:t>
      </w:r>
    </w:p>
    <w:p w:rsidR="00A630E1" w:rsidRDefault="005844F7" w:rsidP="005844F7">
      <w:pPr>
        <w:pStyle w:val="a5"/>
        <w:shd w:val="clear" w:color="auto" w:fill="auto"/>
        <w:spacing w:line="240" w:lineRule="auto"/>
        <w:ind w:right="20" w:firstLine="720"/>
        <w:rPr>
          <w:sz w:val="24"/>
          <w:szCs w:val="24"/>
        </w:rPr>
      </w:pPr>
      <w:r w:rsidRPr="005844F7">
        <w:rPr>
          <w:sz w:val="24"/>
          <w:szCs w:val="24"/>
        </w:rPr>
        <w:t xml:space="preserve">Для проведения внешней проверки отчет направлен </w:t>
      </w:r>
      <w:r w:rsidR="00A630E1">
        <w:rPr>
          <w:sz w:val="24"/>
          <w:szCs w:val="24"/>
        </w:rPr>
        <w:t>Финансово-экономическим управлением а</w:t>
      </w:r>
      <w:r w:rsidRPr="005844F7">
        <w:rPr>
          <w:sz w:val="24"/>
          <w:szCs w:val="24"/>
        </w:rPr>
        <w:t>дминистраци</w:t>
      </w:r>
      <w:r w:rsidR="00A630E1">
        <w:rPr>
          <w:sz w:val="24"/>
          <w:szCs w:val="24"/>
        </w:rPr>
        <w:t xml:space="preserve">и </w:t>
      </w:r>
      <w:r w:rsidR="00A630E1" w:rsidRPr="00A630E1">
        <w:rPr>
          <w:sz w:val="24"/>
          <w:szCs w:val="24"/>
        </w:rPr>
        <w:t>Лотошинского муниципального района</w:t>
      </w:r>
      <w:r w:rsidRPr="005844F7">
        <w:rPr>
          <w:sz w:val="24"/>
          <w:szCs w:val="24"/>
        </w:rPr>
        <w:t xml:space="preserve"> своевременно</w:t>
      </w:r>
      <w:r w:rsidR="00A630E1">
        <w:rPr>
          <w:sz w:val="24"/>
          <w:szCs w:val="24"/>
        </w:rPr>
        <w:t>.</w:t>
      </w:r>
      <w:r w:rsidRPr="005844F7">
        <w:rPr>
          <w:sz w:val="24"/>
          <w:szCs w:val="24"/>
        </w:rPr>
        <w:t xml:space="preserve"> </w:t>
      </w:r>
    </w:p>
    <w:p w:rsidR="005844F7" w:rsidRPr="005844F7" w:rsidRDefault="005844F7" w:rsidP="005844F7">
      <w:pPr>
        <w:pStyle w:val="a5"/>
        <w:shd w:val="clear" w:color="auto" w:fill="auto"/>
        <w:spacing w:line="240" w:lineRule="auto"/>
        <w:ind w:right="20" w:firstLine="720"/>
        <w:rPr>
          <w:sz w:val="24"/>
          <w:szCs w:val="24"/>
        </w:rPr>
      </w:pPr>
      <w:r w:rsidRPr="005844F7">
        <w:rPr>
          <w:sz w:val="24"/>
          <w:szCs w:val="24"/>
        </w:rPr>
        <w:t xml:space="preserve">Отчет об исполнении бюджета </w:t>
      </w:r>
      <w:r w:rsidR="00A630E1" w:rsidRPr="00A630E1">
        <w:rPr>
          <w:sz w:val="24"/>
          <w:szCs w:val="24"/>
        </w:rPr>
        <w:t>Лотошинского муниципального района</w:t>
      </w:r>
      <w:r w:rsidR="00A630E1" w:rsidRPr="005844F7">
        <w:rPr>
          <w:sz w:val="24"/>
          <w:szCs w:val="24"/>
        </w:rPr>
        <w:t xml:space="preserve"> </w:t>
      </w:r>
      <w:r w:rsidRPr="005844F7">
        <w:rPr>
          <w:sz w:val="24"/>
          <w:szCs w:val="24"/>
        </w:rPr>
        <w:t>за 201</w:t>
      </w:r>
      <w:r w:rsidR="00A630E1">
        <w:rPr>
          <w:sz w:val="24"/>
          <w:szCs w:val="24"/>
        </w:rPr>
        <w:t>7</w:t>
      </w:r>
      <w:r w:rsidRPr="005844F7">
        <w:rPr>
          <w:sz w:val="24"/>
          <w:szCs w:val="24"/>
        </w:rPr>
        <w:t xml:space="preserve"> год представлен в составе:</w:t>
      </w:r>
    </w:p>
    <w:p w:rsidR="005844F7" w:rsidRPr="005844F7" w:rsidRDefault="005844F7" w:rsidP="005844F7">
      <w:pPr>
        <w:pStyle w:val="a5"/>
        <w:numPr>
          <w:ilvl w:val="0"/>
          <w:numId w:val="2"/>
        </w:numPr>
        <w:shd w:val="clear" w:color="auto" w:fill="auto"/>
        <w:tabs>
          <w:tab w:val="left" w:pos="874"/>
        </w:tabs>
        <w:spacing w:line="240" w:lineRule="auto"/>
        <w:ind w:right="20" w:firstLine="720"/>
        <w:rPr>
          <w:sz w:val="24"/>
          <w:szCs w:val="24"/>
        </w:rPr>
      </w:pPr>
      <w:r w:rsidRPr="005844F7">
        <w:rPr>
          <w:sz w:val="24"/>
          <w:szCs w:val="24"/>
        </w:rPr>
        <w:t xml:space="preserve">Пояснительная записка к отчету об исполнении бюджета </w:t>
      </w:r>
      <w:r w:rsidR="00A630E1" w:rsidRPr="00A630E1">
        <w:rPr>
          <w:sz w:val="24"/>
          <w:szCs w:val="24"/>
        </w:rPr>
        <w:t>Лотошинского муниципального района</w:t>
      </w:r>
      <w:r w:rsidR="00A630E1" w:rsidRPr="005844F7">
        <w:rPr>
          <w:sz w:val="24"/>
          <w:szCs w:val="24"/>
        </w:rPr>
        <w:t xml:space="preserve"> </w:t>
      </w:r>
      <w:r w:rsidRPr="005844F7">
        <w:rPr>
          <w:sz w:val="24"/>
          <w:szCs w:val="24"/>
        </w:rPr>
        <w:t>за 201</w:t>
      </w:r>
      <w:r w:rsidR="00A630E1">
        <w:rPr>
          <w:sz w:val="24"/>
          <w:szCs w:val="24"/>
        </w:rPr>
        <w:t>7</w:t>
      </w:r>
      <w:r w:rsidRPr="005844F7">
        <w:rPr>
          <w:sz w:val="24"/>
          <w:szCs w:val="24"/>
        </w:rPr>
        <w:t xml:space="preserve"> год;</w:t>
      </w:r>
    </w:p>
    <w:p w:rsidR="005844F7" w:rsidRDefault="00A630E1" w:rsidP="005844F7">
      <w:pPr>
        <w:pStyle w:val="a5"/>
        <w:numPr>
          <w:ilvl w:val="0"/>
          <w:numId w:val="2"/>
        </w:numPr>
        <w:shd w:val="clear" w:color="auto" w:fill="auto"/>
        <w:tabs>
          <w:tab w:val="left" w:pos="874"/>
        </w:tabs>
        <w:spacing w:line="240" w:lineRule="auto"/>
        <w:ind w:right="20" w:firstLine="720"/>
        <w:rPr>
          <w:sz w:val="24"/>
          <w:szCs w:val="24"/>
        </w:rPr>
      </w:pPr>
      <w:r>
        <w:rPr>
          <w:sz w:val="24"/>
          <w:szCs w:val="24"/>
        </w:rPr>
        <w:t xml:space="preserve">Исполнение </w:t>
      </w:r>
      <w:r w:rsidR="000C3BDE">
        <w:rPr>
          <w:sz w:val="24"/>
          <w:szCs w:val="24"/>
        </w:rPr>
        <w:t>бюджета Лотошинского муниципального района за 2017 год</w:t>
      </w:r>
      <w:r w:rsidR="005844F7" w:rsidRPr="005844F7">
        <w:rPr>
          <w:sz w:val="24"/>
          <w:szCs w:val="24"/>
        </w:rPr>
        <w:t xml:space="preserve"> (приложение №1);</w:t>
      </w:r>
    </w:p>
    <w:p w:rsidR="000C3BDE" w:rsidRPr="00AB1C7C" w:rsidRDefault="000C3BDE" w:rsidP="000C3BDE">
      <w:pPr>
        <w:pStyle w:val="ac"/>
        <w:ind w:left="0" w:right="-1" w:firstLine="720"/>
        <w:jc w:val="both"/>
      </w:pPr>
      <w:r w:rsidRPr="00AB1C7C">
        <w:t>- исполнение резервного фонда администрации Лотошинского муниципального района за 2017 год (приложение №2)</w:t>
      </w:r>
    </w:p>
    <w:p w:rsidR="000C3BDE" w:rsidRPr="00AB1C7C" w:rsidRDefault="000C3BDE" w:rsidP="000C3BDE">
      <w:pPr>
        <w:pStyle w:val="ac"/>
        <w:ind w:left="0" w:right="-1" w:firstLine="720"/>
        <w:jc w:val="both"/>
      </w:pPr>
      <w:r w:rsidRPr="00AB1C7C">
        <w:t>- ведомственная структура расходов бюджета Лотошинского муниципального района на 2017 год (приложение №3);</w:t>
      </w:r>
    </w:p>
    <w:p w:rsidR="000C3BDE" w:rsidRPr="00AB1C7C" w:rsidRDefault="000C3BDE" w:rsidP="000C3BDE">
      <w:pPr>
        <w:pStyle w:val="ac"/>
        <w:ind w:left="0" w:right="-1" w:firstLine="720"/>
        <w:jc w:val="both"/>
      </w:pPr>
      <w:r w:rsidRPr="00AB1C7C">
        <w:lastRenderedPageBreak/>
        <w:t>- распределение бюджетных ассигнований по целевым статьям (муниципальным программам Лотошинского муниципального района Московской области и непрограммным направлениям деятельности), группам и подгруппам видов расходов классификации расходов бюджета Лотошинского муниципального района на 2017 год (приложение №4);</w:t>
      </w:r>
    </w:p>
    <w:p w:rsidR="000C3BDE" w:rsidRPr="00AB1C7C" w:rsidRDefault="000C3BDE" w:rsidP="000C3BDE">
      <w:pPr>
        <w:pStyle w:val="ac"/>
        <w:ind w:left="0" w:right="-1" w:firstLine="720"/>
        <w:jc w:val="both"/>
      </w:pPr>
      <w:r w:rsidRPr="00AB1C7C">
        <w:t>- программа муниципальных внутренних заимствований Лотошинского муниципального района Московской области за 2017 год (приложение № 5);</w:t>
      </w:r>
    </w:p>
    <w:p w:rsidR="000C3BDE" w:rsidRPr="00AB1C7C" w:rsidRDefault="000C3BDE" w:rsidP="000C3BDE">
      <w:pPr>
        <w:pStyle w:val="ac"/>
        <w:ind w:left="0" w:right="-1" w:firstLine="720"/>
        <w:jc w:val="both"/>
      </w:pPr>
      <w:r w:rsidRPr="00AB1C7C">
        <w:t>- Отчет об исполнении безвозмездных поступлений, в том числе добровольные пожертвования за 2017 год (приложение №6).</w:t>
      </w:r>
    </w:p>
    <w:p w:rsidR="005844F7" w:rsidRPr="005844F7" w:rsidRDefault="005844F7" w:rsidP="005844F7">
      <w:pPr>
        <w:pStyle w:val="a5"/>
        <w:shd w:val="clear" w:color="auto" w:fill="auto"/>
        <w:spacing w:line="240" w:lineRule="auto"/>
        <w:ind w:firstLine="700"/>
        <w:rPr>
          <w:sz w:val="24"/>
          <w:szCs w:val="24"/>
        </w:rPr>
      </w:pPr>
      <w:r w:rsidRPr="005844F7">
        <w:rPr>
          <w:sz w:val="24"/>
          <w:szCs w:val="24"/>
        </w:rPr>
        <w:t>К Отчету об исполнении бюджета за 201</w:t>
      </w:r>
      <w:r w:rsidR="000C3BDE">
        <w:rPr>
          <w:sz w:val="24"/>
          <w:szCs w:val="24"/>
        </w:rPr>
        <w:t>7</w:t>
      </w:r>
      <w:r w:rsidRPr="005844F7">
        <w:rPr>
          <w:sz w:val="24"/>
          <w:szCs w:val="24"/>
        </w:rPr>
        <w:t xml:space="preserve"> год прилагаются:</w:t>
      </w:r>
    </w:p>
    <w:p w:rsidR="005844F7" w:rsidRPr="005844F7" w:rsidRDefault="005844F7" w:rsidP="005844F7">
      <w:pPr>
        <w:pStyle w:val="a5"/>
        <w:numPr>
          <w:ilvl w:val="0"/>
          <w:numId w:val="2"/>
        </w:numPr>
        <w:shd w:val="clear" w:color="auto" w:fill="auto"/>
        <w:tabs>
          <w:tab w:val="left" w:pos="993"/>
        </w:tabs>
        <w:spacing w:line="240" w:lineRule="auto"/>
        <w:ind w:right="20" w:firstLine="700"/>
        <w:rPr>
          <w:sz w:val="24"/>
          <w:szCs w:val="24"/>
        </w:rPr>
      </w:pPr>
      <w:r w:rsidRPr="005844F7">
        <w:rPr>
          <w:sz w:val="24"/>
          <w:szCs w:val="24"/>
        </w:rPr>
        <w:t xml:space="preserve">Проект решения Совета депутатов </w:t>
      </w:r>
      <w:r w:rsidR="000C3BDE">
        <w:rPr>
          <w:sz w:val="24"/>
          <w:szCs w:val="24"/>
        </w:rPr>
        <w:t xml:space="preserve">Лотошинского муниципального района </w:t>
      </w:r>
      <w:r w:rsidRPr="005844F7">
        <w:rPr>
          <w:sz w:val="24"/>
          <w:szCs w:val="24"/>
        </w:rPr>
        <w:t xml:space="preserve"> об исполнении бюджета </w:t>
      </w:r>
      <w:r w:rsidR="000C3BDE">
        <w:rPr>
          <w:sz w:val="24"/>
          <w:szCs w:val="24"/>
        </w:rPr>
        <w:t xml:space="preserve">Лотошинского муниципального района </w:t>
      </w:r>
      <w:r w:rsidR="000C3BDE" w:rsidRPr="005844F7">
        <w:rPr>
          <w:sz w:val="24"/>
          <w:szCs w:val="24"/>
        </w:rPr>
        <w:t xml:space="preserve"> </w:t>
      </w:r>
      <w:r w:rsidRPr="005844F7">
        <w:rPr>
          <w:sz w:val="24"/>
          <w:szCs w:val="24"/>
        </w:rPr>
        <w:t>за 201</w:t>
      </w:r>
      <w:r w:rsidR="000C3BDE">
        <w:rPr>
          <w:sz w:val="24"/>
          <w:szCs w:val="24"/>
        </w:rPr>
        <w:t>7</w:t>
      </w:r>
      <w:r w:rsidRPr="005844F7">
        <w:rPr>
          <w:sz w:val="24"/>
          <w:szCs w:val="24"/>
        </w:rPr>
        <w:t xml:space="preserve"> год;                                     </w:t>
      </w:r>
    </w:p>
    <w:p w:rsidR="005844F7" w:rsidRPr="005844F7" w:rsidRDefault="005844F7" w:rsidP="005844F7">
      <w:pPr>
        <w:pStyle w:val="a5"/>
        <w:numPr>
          <w:ilvl w:val="0"/>
          <w:numId w:val="2"/>
        </w:numPr>
        <w:shd w:val="clear" w:color="auto" w:fill="auto"/>
        <w:tabs>
          <w:tab w:val="left" w:pos="993"/>
        </w:tabs>
        <w:spacing w:line="240" w:lineRule="auto"/>
        <w:ind w:right="20" w:firstLine="700"/>
        <w:rPr>
          <w:sz w:val="24"/>
          <w:szCs w:val="24"/>
        </w:rPr>
      </w:pPr>
      <w:r w:rsidRPr="005844F7">
        <w:rPr>
          <w:sz w:val="24"/>
          <w:szCs w:val="24"/>
        </w:rPr>
        <w:t>Годовая бюджетная отчетность главн</w:t>
      </w:r>
      <w:r w:rsidR="000C3BDE">
        <w:rPr>
          <w:sz w:val="24"/>
          <w:szCs w:val="24"/>
        </w:rPr>
        <w:t>ых а</w:t>
      </w:r>
      <w:r w:rsidRPr="005844F7">
        <w:rPr>
          <w:sz w:val="24"/>
          <w:szCs w:val="24"/>
        </w:rPr>
        <w:t>дминистратор</w:t>
      </w:r>
      <w:r w:rsidR="000C3BDE">
        <w:rPr>
          <w:sz w:val="24"/>
          <w:szCs w:val="24"/>
        </w:rPr>
        <w:t>ов</w:t>
      </w:r>
      <w:r w:rsidRPr="005844F7">
        <w:rPr>
          <w:sz w:val="24"/>
          <w:szCs w:val="24"/>
        </w:rPr>
        <w:t xml:space="preserve"> бюджетных средств </w:t>
      </w:r>
      <w:r w:rsidR="000C3BDE">
        <w:rPr>
          <w:sz w:val="24"/>
          <w:szCs w:val="24"/>
        </w:rPr>
        <w:t xml:space="preserve">Лотошинского муниципального района </w:t>
      </w:r>
      <w:r w:rsidRPr="005844F7">
        <w:rPr>
          <w:sz w:val="24"/>
          <w:szCs w:val="24"/>
        </w:rPr>
        <w:t>;</w:t>
      </w:r>
    </w:p>
    <w:p w:rsidR="005844F7" w:rsidRPr="004B1E3C" w:rsidRDefault="005844F7" w:rsidP="005844F7">
      <w:pPr>
        <w:pStyle w:val="a5"/>
        <w:numPr>
          <w:ilvl w:val="0"/>
          <w:numId w:val="2"/>
        </w:numPr>
        <w:shd w:val="clear" w:color="auto" w:fill="auto"/>
        <w:tabs>
          <w:tab w:val="left" w:pos="993"/>
        </w:tabs>
        <w:spacing w:line="240" w:lineRule="auto"/>
        <w:ind w:right="20" w:firstLine="700"/>
        <w:rPr>
          <w:sz w:val="28"/>
          <w:szCs w:val="28"/>
        </w:rPr>
      </w:pPr>
      <w:r w:rsidRPr="005844F7">
        <w:rPr>
          <w:sz w:val="24"/>
          <w:szCs w:val="24"/>
        </w:rPr>
        <w:t>Годовая бюджетная отчетность за 201</w:t>
      </w:r>
      <w:r w:rsidR="000C3BDE">
        <w:rPr>
          <w:sz w:val="24"/>
          <w:szCs w:val="24"/>
        </w:rPr>
        <w:t>7</w:t>
      </w:r>
      <w:r w:rsidRPr="005844F7">
        <w:rPr>
          <w:sz w:val="24"/>
          <w:szCs w:val="24"/>
        </w:rPr>
        <w:t xml:space="preserve"> год получателей бюджетных средств</w:t>
      </w:r>
      <w:r w:rsidRPr="004B1E3C">
        <w:rPr>
          <w:sz w:val="28"/>
          <w:szCs w:val="28"/>
        </w:rPr>
        <w:t>.</w:t>
      </w:r>
    </w:p>
    <w:p w:rsidR="00AB1C7C" w:rsidRPr="00AB1C7C" w:rsidRDefault="00AB1C7C" w:rsidP="00AB1C7C">
      <w:pPr>
        <w:pStyle w:val="ac"/>
        <w:spacing w:after="1" w:line="280" w:lineRule="atLeast"/>
        <w:ind w:left="0" w:firstLine="720"/>
        <w:jc w:val="both"/>
        <w:rPr>
          <w:i/>
        </w:rPr>
      </w:pPr>
      <w:r w:rsidRPr="00AB1C7C">
        <w:rPr>
          <w:i/>
        </w:rPr>
        <w:t xml:space="preserve">В нарушение требований статьи 264.6 Бюджетного кодекса Российской Федерации проектом решения Совета депутатов </w:t>
      </w:r>
      <w:r>
        <w:rPr>
          <w:i/>
        </w:rPr>
        <w:t>Лотошинского муниципального района</w:t>
      </w:r>
      <w:r w:rsidRPr="00AB1C7C">
        <w:rPr>
          <w:i/>
        </w:rPr>
        <w:t xml:space="preserve"> «Об исполнении бюджета Лотошинского муниципального района за 2017 год» (его текстовая часть) не утверждаются показатели, определенные в </w:t>
      </w:r>
      <w:hyperlink r:id="rId8" w:history="1">
        <w:r w:rsidRPr="00AB1C7C">
          <w:rPr>
            <w:i/>
          </w:rPr>
          <w:t>п. 1 ст. 184.1</w:t>
        </w:r>
      </w:hyperlink>
      <w:r w:rsidRPr="00AB1C7C">
        <w:rPr>
          <w:i/>
        </w:rPr>
        <w:t xml:space="preserve"> Кодекса в качестве основных характеристик бюджета (объем доходов, расходов и дефицит (</w:t>
      </w:r>
      <w:proofErr w:type="spellStart"/>
      <w:r w:rsidRPr="00AB1C7C">
        <w:rPr>
          <w:i/>
        </w:rPr>
        <w:t>профицит</w:t>
      </w:r>
      <w:proofErr w:type="spellEnd"/>
      <w:r w:rsidRPr="00AB1C7C">
        <w:rPr>
          <w:i/>
        </w:rPr>
        <w:t xml:space="preserve">)). </w:t>
      </w:r>
    </w:p>
    <w:p w:rsidR="00DE119C" w:rsidRPr="005844F7" w:rsidRDefault="00DE119C" w:rsidP="005844F7">
      <w:pPr>
        <w:ind w:right="-1" w:firstLine="720"/>
        <w:jc w:val="both"/>
        <w:rPr>
          <w:b/>
          <w:color w:val="FF0000"/>
        </w:rPr>
      </w:pPr>
    </w:p>
    <w:p w:rsidR="00E66C6C" w:rsidRPr="00401532" w:rsidRDefault="00E66C6C" w:rsidP="00E66C6C">
      <w:pPr>
        <w:ind w:right="-1" w:firstLine="720"/>
        <w:jc w:val="center"/>
        <w:rPr>
          <w:b/>
        </w:rPr>
      </w:pPr>
      <w:r w:rsidRPr="00401532">
        <w:rPr>
          <w:b/>
        </w:rPr>
        <w:t>Общая характеристика исполнения бюджета за 201</w:t>
      </w:r>
      <w:r w:rsidR="00401532" w:rsidRPr="00401532">
        <w:rPr>
          <w:b/>
        </w:rPr>
        <w:t>7</w:t>
      </w:r>
      <w:r w:rsidRPr="00401532">
        <w:rPr>
          <w:b/>
        </w:rPr>
        <w:t xml:space="preserve"> год</w:t>
      </w:r>
    </w:p>
    <w:p w:rsidR="00DE119C" w:rsidRPr="00401532" w:rsidRDefault="00DE119C" w:rsidP="00D74267">
      <w:pPr>
        <w:pStyle w:val="a5"/>
        <w:shd w:val="clear" w:color="auto" w:fill="auto"/>
        <w:spacing w:line="240" w:lineRule="auto"/>
        <w:ind w:left="20" w:right="-1"/>
        <w:jc w:val="center"/>
        <w:rPr>
          <w:b/>
          <w:bCs/>
          <w:sz w:val="24"/>
          <w:szCs w:val="24"/>
        </w:rPr>
      </w:pPr>
    </w:p>
    <w:p w:rsidR="0016061E" w:rsidRPr="00401532" w:rsidRDefault="0016061E" w:rsidP="00D74267">
      <w:pPr>
        <w:ind w:right="-1" w:firstLine="720"/>
        <w:jc w:val="both"/>
      </w:pPr>
      <w:r w:rsidRPr="00401532">
        <w:t>Первоначально бюджет Лотошинского муниципального района на 201</w:t>
      </w:r>
      <w:r w:rsidR="00401532" w:rsidRPr="00401532">
        <w:t xml:space="preserve">7 </w:t>
      </w:r>
      <w:r w:rsidRPr="00401532">
        <w:t xml:space="preserve">год </w:t>
      </w:r>
      <w:r w:rsidR="00E85975" w:rsidRPr="00401532">
        <w:t>и плановый период 201</w:t>
      </w:r>
      <w:r w:rsidR="00401532" w:rsidRPr="00401532">
        <w:t>8</w:t>
      </w:r>
      <w:r w:rsidR="00E85975" w:rsidRPr="00401532">
        <w:t xml:space="preserve"> и 201</w:t>
      </w:r>
      <w:r w:rsidR="00401532" w:rsidRPr="00401532">
        <w:t xml:space="preserve">9 </w:t>
      </w:r>
      <w:r w:rsidR="00E85975" w:rsidRPr="00401532">
        <w:t xml:space="preserve">годов </w:t>
      </w:r>
      <w:r w:rsidRPr="00401532">
        <w:t xml:space="preserve">утвержден решением Совета депутатов Лотошинского муниципального района  от </w:t>
      </w:r>
      <w:r w:rsidR="00401532" w:rsidRPr="00401532">
        <w:t>23.12.2016</w:t>
      </w:r>
      <w:r w:rsidRPr="00401532">
        <w:t xml:space="preserve"> г. №</w:t>
      </w:r>
      <w:r w:rsidR="00401532" w:rsidRPr="00401532">
        <w:t>277/31</w:t>
      </w:r>
      <w:r w:rsidR="00E85975" w:rsidRPr="00401532">
        <w:t xml:space="preserve"> </w:t>
      </w:r>
      <w:r w:rsidRPr="00401532">
        <w:t>«О бюджете Лотошинского муниципального района Московской области на 201</w:t>
      </w:r>
      <w:r w:rsidR="00401532" w:rsidRPr="00401532">
        <w:t>7</w:t>
      </w:r>
      <w:r w:rsidRPr="00401532">
        <w:t xml:space="preserve"> год</w:t>
      </w:r>
      <w:r w:rsidR="00E85975" w:rsidRPr="00401532">
        <w:t xml:space="preserve"> и плановый период 201</w:t>
      </w:r>
      <w:r w:rsidR="00401532" w:rsidRPr="00401532">
        <w:t>8</w:t>
      </w:r>
      <w:r w:rsidR="00E85975" w:rsidRPr="00401532">
        <w:t xml:space="preserve"> и 201</w:t>
      </w:r>
      <w:r w:rsidR="00401532" w:rsidRPr="00401532">
        <w:t>9</w:t>
      </w:r>
      <w:r w:rsidR="00E85975" w:rsidRPr="00401532">
        <w:t xml:space="preserve"> годов</w:t>
      </w:r>
      <w:r w:rsidRPr="00401532">
        <w:t xml:space="preserve">» по доходным источникам в сумме </w:t>
      </w:r>
      <w:r w:rsidR="00401532" w:rsidRPr="00401532">
        <w:t>638 078,4</w:t>
      </w:r>
      <w:r w:rsidRPr="00401532">
        <w:t xml:space="preserve"> тыс. рублей и расходным обязательствам – </w:t>
      </w:r>
      <w:r w:rsidR="00401532" w:rsidRPr="00401532">
        <w:t>641 578,4</w:t>
      </w:r>
      <w:r w:rsidR="00FB1EFC" w:rsidRPr="00401532">
        <w:t xml:space="preserve"> </w:t>
      </w:r>
      <w:r w:rsidRPr="00401532">
        <w:t xml:space="preserve">тыс. рублей с </w:t>
      </w:r>
      <w:r w:rsidR="00FB1EFC" w:rsidRPr="00401532">
        <w:t xml:space="preserve">дефицитом </w:t>
      </w:r>
      <w:r w:rsidR="00401532" w:rsidRPr="00401532">
        <w:t>3500,0</w:t>
      </w:r>
      <w:r w:rsidRPr="00401532">
        <w:t xml:space="preserve"> тыс. рублей.  </w:t>
      </w:r>
    </w:p>
    <w:p w:rsidR="0016061E" w:rsidRPr="00C23B7D" w:rsidRDefault="0016061E" w:rsidP="00D74267">
      <w:pPr>
        <w:ind w:right="-1" w:firstLine="720"/>
        <w:jc w:val="both"/>
      </w:pPr>
      <w:r w:rsidRPr="00C23B7D">
        <w:t>В процессе исполнения бюджета в 201</w:t>
      </w:r>
      <w:r w:rsidR="000B7A6D" w:rsidRPr="00C23B7D">
        <w:t>7</w:t>
      </w:r>
      <w:r w:rsidRPr="00C23B7D">
        <w:t xml:space="preserve"> году в утвержден</w:t>
      </w:r>
      <w:r w:rsidR="00FB1EFC" w:rsidRPr="00C23B7D">
        <w:t xml:space="preserve">ный бюджет изменения вносились </w:t>
      </w:r>
      <w:r w:rsidR="000B7A6D" w:rsidRPr="00C23B7D">
        <w:t>6</w:t>
      </w:r>
      <w:r w:rsidRPr="00C23B7D">
        <w:t xml:space="preserve"> раз с изменением основных характеристик бюджета. В результате в</w:t>
      </w:r>
      <w:r w:rsidR="00FB1EFC" w:rsidRPr="00C23B7D">
        <w:t>несенных изменений от 3</w:t>
      </w:r>
      <w:r w:rsidR="003B36FD" w:rsidRPr="00C23B7D">
        <w:t>0</w:t>
      </w:r>
      <w:r w:rsidR="00FB1EFC" w:rsidRPr="00C23B7D">
        <w:t>.12.201</w:t>
      </w:r>
      <w:r w:rsidR="000B7A6D" w:rsidRPr="00C23B7D">
        <w:t>7</w:t>
      </w:r>
      <w:r w:rsidRPr="00C23B7D">
        <w:t xml:space="preserve"> года основные характеристики бюджета сложились следующим образом:</w:t>
      </w:r>
    </w:p>
    <w:p w:rsidR="0016061E" w:rsidRPr="00C23B7D" w:rsidRDefault="0016061E" w:rsidP="00D74267">
      <w:pPr>
        <w:ind w:right="-1" w:firstLine="720"/>
        <w:jc w:val="both"/>
      </w:pPr>
      <w:r w:rsidRPr="00C23B7D">
        <w:t xml:space="preserve">- доходы бюджета Лотошинского муниципального района увеличились  на </w:t>
      </w:r>
      <w:r w:rsidR="000B7A6D" w:rsidRPr="00C23B7D">
        <w:t>193 639,5</w:t>
      </w:r>
      <w:r w:rsidRPr="00C23B7D">
        <w:t xml:space="preserve"> тыс. рублей или  на </w:t>
      </w:r>
      <w:r w:rsidR="000B7A6D" w:rsidRPr="00C23B7D">
        <w:t>30,3</w:t>
      </w:r>
      <w:r w:rsidRPr="00C23B7D">
        <w:t xml:space="preserve"> % и составили </w:t>
      </w:r>
      <w:r w:rsidR="000B7A6D" w:rsidRPr="00C23B7D">
        <w:t xml:space="preserve">831 717,9 </w:t>
      </w:r>
      <w:r w:rsidRPr="00C23B7D">
        <w:t>тыс. рублей,</w:t>
      </w:r>
    </w:p>
    <w:p w:rsidR="0016061E" w:rsidRPr="00C23B7D" w:rsidRDefault="0016061E" w:rsidP="00D74267">
      <w:pPr>
        <w:ind w:right="-1" w:firstLine="720"/>
        <w:jc w:val="both"/>
      </w:pPr>
      <w:r w:rsidRPr="00C23B7D">
        <w:t xml:space="preserve">- расходы бюджета увеличились на </w:t>
      </w:r>
      <w:r w:rsidR="000B7A6D" w:rsidRPr="00C23B7D">
        <w:t>193 639,5</w:t>
      </w:r>
      <w:r w:rsidR="000B7A6D" w:rsidRPr="00C23B7D">
        <w:rPr>
          <w:sz w:val="20"/>
          <w:szCs w:val="20"/>
        </w:rPr>
        <w:t xml:space="preserve">  </w:t>
      </w:r>
      <w:r w:rsidRPr="00C23B7D">
        <w:t xml:space="preserve">тыс. рублей или  на </w:t>
      </w:r>
      <w:r w:rsidR="00C23B7D" w:rsidRPr="00C23B7D">
        <w:t>30,2</w:t>
      </w:r>
      <w:r w:rsidRPr="00C23B7D">
        <w:t xml:space="preserve">% и составили </w:t>
      </w:r>
      <w:r w:rsidR="000B7A6D" w:rsidRPr="00C23B7D">
        <w:t>835 217,9</w:t>
      </w:r>
      <w:r w:rsidR="000B7A6D" w:rsidRPr="00C23B7D">
        <w:rPr>
          <w:sz w:val="20"/>
          <w:szCs w:val="20"/>
        </w:rPr>
        <w:t xml:space="preserve"> </w:t>
      </w:r>
      <w:r w:rsidRPr="00C23B7D">
        <w:t>тыс. рублей,</w:t>
      </w:r>
    </w:p>
    <w:p w:rsidR="0016061E" w:rsidRPr="00C23B7D" w:rsidRDefault="0016061E" w:rsidP="00D74267">
      <w:pPr>
        <w:ind w:right="-1" w:firstLine="720"/>
        <w:jc w:val="both"/>
      </w:pPr>
      <w:r w:rsidRPr="00C23B7D">
        <w:t>- </w:t>
      </w:r>
      <w:r w:rsidR="00FB1EFC" w:rsidRPr="00C23B7D">
        <w:t>дефицит</w:t>
      </w:r>
      <w:r w:rsidRPr="00C23B7D">
        <w:t xml:space="preserve"> бюджета </w:t>
      </w:r>
      <w:r w:rsidR="00C23B7D" w:rsidRPr="00C23B7D">
        <w:t>не изменился и</w:t>
      </w:r>
      <w:r w:rsidRPr="00C23B7D">
        <w:t xml:space="preserve"> составил </w:t>
      </w:r>
      <w:r w:rsidR="00C23B7D" w:rsidRPr="00C23B7D">
        <w:t>3500,0</w:t>
      </w:r>
      <w:r w:rsidRPr="00C23B7D">
        <w:t xml:space="preserve"> тыс. рублей.</w:t>
      </w:r>
    </w:p>
    <w:p w:rsidR="0016061E" w:rsidRPr="00C23B7D" w:rsidRDefault="0016061E" w:rsidP="00D74267">
      <w:pPr>
        <w:ind w:right="-1" w:firstLine="720"/>
        <w:jc w:val="both"/>
      </w:pPr>
      <w:r w:rsidRPr="00C23B7D">
        <w:t>Внесение изменений в основном связано:</w:t>
      </w:r>
    </w:p>
    <w:p w:rsidR="0016061E" w:rsidRPr="00C23B7D" w:rsidRDefault="0016061E" w:rsidP="00D74267">
      <w:pPr>
        <w:ind w:right="-1" w:firstLine="720"/>
        <w:jc w:val="both"/>
      </w:pPr>
      <w:r w:rsidRPr="00C23B7D">
        <w:t>- необходимостью отражения в доходной  и расходной части бюджета муниципального района полученных безвозмездных поступлений;</w:t>
      </w:r>
    </w:p>
    <w:p w:rsidR="0016061E" w:rsidRPr="00C23B7D" w:rsidRDefault="0016061E" w:rsidP="00D74267">
      <w:pPr>
        <w:ind w:right="-1" w:firstLine="720"/>
        <w:jc w:val="both"/>
      </w:pPr>
      <w:r w:rsidRPr="00C23B7D">
        <w:t>- поступлением в отчетном периоде собственных доходов в объемах, отличных от показателей, которые были ранее запланированы;</w:t>
      </w:r>
    </w:p>
    <w:p w:rsidR="0016061E" w:rsidRPr="00C23B7D" w:rsidRDefault="0016061E" w:rsidP="00D74267">
      <w:pPr>
        <w:ind w:right="-1" w:firstLine="720"/>
        <w:jc w:val="both"/>
      </w:pPr>
      <w:r w:rsidRPr="00C23B7D">
        <w:t>- перемещением бюджетных ассигнований по субъектам бюджетного планирования в связи с утонением расходных обязательств бюджета муниципального района в ходе его исполнения.</w:t>
      </w:r>
    </w:p>
    <w:p w:rsidR="0016061E" w:rsidRPr="00C23B7D" w:rsidRDefault="0016061E" w:rsidP="00D74267">
      <w:pPr>
        <w:ind w:right="-1" w:firstLine="720"/>
        <w:jc w:val="both"/>
      </w:pPr>
      <w:r w:rsidRPr="00C23B7D">
        <w:t>Динамика изменений основных характерист</w:t>
      </w:r>
      <w:r w:rsidR="00E11864" w:rsidRPr="00C23B7D">
        <w:t>и</w:t>
      </w:r>
      <w:r w:rsidRPr="00C23B7D">
        <w:t>к бюджета Лотошинского муниципального района представлена в таблице:</w:t>
      </w:r>
    </w:p>
    <w:p w:rsidR="0016061E" w:rsidRPr="00C23B7D" w:rsidRDefault="0016061E" w:rsidP="00D74267">
      <w:pPr>
        <w:ind w:right="-1" w:firstLine="720"/>
        <w:jc w:val="both"/>
      </w:pPr>
      <w:r w:rsidRPr="00C23B7D">
        <w:tab/>
      </w:r>
      <w:r w:rsidRPr="00C23B7D">
        <w:tab/>
      </w:r>
      <w:r w:rsidRPr="00C23B7D">
        <w:tab/>
      </w:r>
      <w:r w:rsidRPr="00C23B7D">
        <w:tab/>
      </w:r>
      <w:r w:rsidRPr="00C23B7D">
        <w:tab/>
      </w:r>
      <w:r w:rsidRPr="00C23B7D">
        <w:tab/>
      </w:r>
      <w:r w:rsidRPr="00C23B7D">
        <w:tab/>
      </w:r>
      <w:r w:rsidRPr="00C23B7D">
        <w:tab/>
      </w:r>
      <w:r w:rsidRPr="00C23B7D">
        <w:tab/>
      </w:r>
      <w:r w:rsidRPr="00C23B7D">
        <w:tab/>
        <w:t>тыс. рублей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1560"/>
        <w:gridCol w:w="1701"/>
        <w:gridCol w:w="1417"/>
      </w:tblGrid>
      <w:tr w:rsidR="0016061E" w:rsidRPr="00C23B7D" w:rsidTr="003148B1">
        <w:tc>
          <w:tcPr>
            <w:tcW w:w="5778" w:type="dxa"/>
          </w:tcPr>
          <w:p w:rsidR="0016061E" w:rsidRPr="00C23B7D" w:rsidRDefault="0016061E" w:rsidP="00E93F62">
            <w:pPr>
              <w:ind w:right="-108"/>
              <w:jc w:val="both"/>
              <w:rPr>
                <w:sz w:val="20"/>
                <w:szCs w:val="20"/>
              </w:rPr>
            </w:pPr>
            <w:r w:rsidRPr="00C23B7D">
              <w:rPr>
                <w:sz w:val="20"/>
                <w:szCs w:val="20"/>
              </w:rPr>
              <w:t>Номер решения о бюджете</w:t>
            </w:r>
          </w:p>
        </w:tc>
        <w:tc>
          <w:tcPr>
            <w:tcW w:w="1560" w:type="dxa"/>
          </w:tcPr>
          <w:p w:rsidR="0016061E" w:rsidRPr="00C23B7D" w:rsidRDefault="0016061E" w:rsidP="00E93F62">
            <w:pPr>
              <w:ind w:right="-108"/>
              <w:jc w:val="center"/>
              <w:rPr>
                <w:sz w:val="20"/>
                <w:szCs w:val="20"/>
              </w:rPr>
            </w:pPr>
            <w:r w:rsidRPr="00C23B7D">
              <w:rPr>
                <w:sz w:val="20"/>
                <w:szCs w:val="20"/>
              </w:rPr>
              <w:t>Доходы</w:t>
            </w:r>
          </w:p>
        </w:tc>
        <w:tc>
          <w:tcPr>
            <w:tcW w:w="1701" w:type="dxa"/>
          </w:tcPr>
          <w:p w:rsidR="0016061E" w:rsidRPr="00C23B7D" w:rsidRDefault="0016061E" w:rsidP="00E93F62">
            <w:pPr>
              <w:ind w:right="-108"/>
              <w:jc w:val="center"/>
              <w:rPr>
                <w:sz w:val="20"/>
                <w:szCs w:val="20"/>
              </w:rPr>
            </w:pPr>
            <w:r w:rsidRPr="00C23B7D">
              <w:rPr>
                <w:sz w:val="20"/>
                <w:szCs w:val="20"/>
              </w:rPr>
              <w:t>Расходы</w:t>
            </w:r>
          </w:p>
        </w:tc>
        <w:tc>
          <w:tcPr>
            <w:tcW w:w="1417" w:type="dxa"/>
          </w:tcPr>
          <w:p w:rsidR="00B2232F" w:rsidRPr="00C23B7D" w:rsidRDefault="0016061E" w:rsidP="00E93F62">
            <w:pPr>
              <w:ind w:right="-108"/>
              <w:jc w:val="center"/>
              <w:rPr>
                <w:sz w:val="20"/>
                <w:szCs w:val="20"/>
              </w:rPr>
            </w:pPr>
            <w:proofErr w:type="spellStart"/>
            <w:r w:rsidRPr="00C23B7D">
              <w:rPr>
                <w:sz w:val="20"/>
                <w:szCs w:val="20"/>
              </w:rPr>
              <w:t>Профицит</w:t>
            </w:r>
            <w:proofErr w:type="spellEnd"/>
            <w:r w:rsidRPr="00C23B7D">
              <w:rPr>
                <w:sz w:val="20"/>
                <w:szCs w:val="20"/>
              </w:rPr>
              <w:t xml:space="preserve"> (+),</w:t>
            </w:r>
          </w:p>
          <w:p w:rsidR="0016061E" w:rsidRPr="00C23B7D" w:rsidRDefault="0016061E" w:rsidP="00E93F62">
            <w:pPr>
              <w:ind w:right="-108"/>
              <w:jc w:val="center"/>
              <w:rPr>
                <w:sz w:val="20"/>
                <w:szCs w:val="20"/>
              </w:rPr>
            </w:pPr>
            <w:r w:rsidRPr="00C23B7D">
              <w:rPr>
                <w:sz w:val="20"/>
                <w:szCs w:val="20"/>
              </w:rPr>
              <w:t xml:space="preserve"> дефицит (-).</w:t>
            </w:r>
          </w:p>
        </w:tc>
      </w:tr>
      <w:tr w:rsidR="0016061E" w:rsidRPr="00C23B7D" w:rsidTr="003148B1">
        <w:tc>
          <w:tcPr>
            <w:tcW w:w="5778" w:type="dxa"/>
          </w:tcPr>
          <w:p w:rsidR="0016061E" w:rsidRPr="00C23B7D" w:rsidRDefault="0016061E" w:rsidP="00401532">
            <w:pPr>
              <w:ind w:right="-108"/>
              <w:jc w:val="both"/>
              <w:rPr>
                <w:sz w:val="20"/>
                <w:szCs w:val="20"/>
                <w:lang w:val="en-US"/>
              </w:rPr>
            </w:pPr>
            <w:r w:rsidRPr="00C23B7D">
              <w:rPr>
                <w:sz w:val="20"/>
                <w:szCs w:val="20"/>
              </w:rPr>
              <w:t>Утвержден</w:t>
            </w:r>
            <w:r w:rsidR="00FB1EFC" w:rsidRPr="00C23B7D">
              <w:rPr>
                <w:sz w:val="20"/>
                <w:szCs w:val="20"/>
              </w:rPr>
              <w:t xml:space="preserve"> </w:t>
            </w:r>
            <w:r w:rsidR="00401532" w:rsidRPr="00C23B7D">
              <w:rPr>
                <w:sz w:val="20"/>
                <w:szCs w:val="20"/>
              </w:rPr>
              <w:t xml:space="preserve"> </w:t>
            </w:r>
            <w:r w:rsidR="003B36FD" w:rsidRPr="00C23B7D">
              <w:rPr>
                <w:sz w:val="20"/>
                <w:szCs w:val="20"/>
              </w:rPr>
              <w:t>2</w:t>
            </w:r>
            <w:r w:rsidR="00401532" w:rsidRPr="00C23B7D">
              <w:rPr>
                <w:sz w:val="20"/>
                <w:szCs w:val="20"/>
              </w:rPr>
              <w:t>3</w:t>
            </w:r>
            <w:r w:rsidRPr="00C23B7D">
              <w:rPr>
                <w:sz w:val="20"/>
                <w:szCs w:val="20"/>
              </w:rPr>
              <w:t>.12.201</w:t>
            </w:r>
            <w:r w:rsidR="00401532" w:rsidRPr="00C23B7D">
              <w:rPr>
                <w:sz w:val="20"/>
                <w:szCs w:val="20"/>
              </w:rPr>
              <w:t xml:space="preserve">6 </w:t>
            </w:r>
            <w:r w:rsidRPr="00C23B7D">
              <w:rPr>
                <w:sz w:val="20"/>
                <w:szCs w:val="20"/>
              </w:rPr>
              <w:t xml:space="preserve"> года № </w:t>
            </w:r>
            <w:r w:rsidR="00401532" w:rsidRPr="00C23B7D">
              <w:rPr>
                <w:sz w:val="20"/>
                <w:szCs w:val="20"/>
              </w:rPr>
              <w:t>277</w:t>
            </w:r>
            <w:r w:rsidR="00FB1EFC" w:rsidRPr="00C23B7D">
              <w:rPr>
                <w:sz w:val="20"/>
                <w:szCs w:val="20"/>
              </w:rPr>
              <w:t>/</w:t>
            </w:r>
            <w:r w:rsidR="00401532" w:rsidRPr="00C23B7D">
              <w:rPr>
                <w:sz w:val="20"/>
                <w:szCs w:val="20"/>
              </w:rPr>
              <w:t>31</w:t>
            </w:r>
            <w:r w:rsidR="00241672" w:rsidRPr="00C23B7D">
              <w:rPr>
                <w:sz w:val="20"/>
                <w:szCs w:val="20"/>
              </w:rPr>
              <w:t xml:space="preserve"> (первоначальный)</w:t>
            </w:r>
          </w:p>
        </w:tc>
        <w:tc>
          <w:tcPr>
            <w:tcW w:w="1560" w:type="dxa"/>
          </w:tcPr>
          <w:p w:rsidR="0016061E" w:rsidRPr="00C23B7D" w:rsidRDefault="003148B1" w:rsidP="00E93F62">
            <w:pPr>
              <w:ind w:right="-108"/>
              <w:jc w:val="center"/>
              <w:rPr>
                <w:sz w:val="20"/>
                <w:szCs w:val="20"/>
              </w:rPr>
            </w:pPr>
            <w:r w:rsidRPr="00C23B7D">
              <w:rPr>
                <w:sz w:val="20"/>
                <w:szCs w:val="20"/>
              </w:rPr>
              <w:t>638 078,4</w:t>
            </w:r>
          </w:p>
        </w:tc>
        <w:tc>
          <w:tcPr>
            <w:tcW w:w="1701" w:type="dxa"/>
          </w:tcPr>
          <w:p w:rsidR="0016061E" w:rsidRPr="00C23B7D" w:rsidRDefault="003148B1" w:rsidP="00E93F62">
            <w:pPr>
              <w:ind w:right="-108"/>
              <w:jc w:val="center"/>
              <w:rPr>
                <w:sz w:val="20"/>
                <w:szCs w:val="20"/>
              </w:rPr>
            </w:pPr>
            <w:r w:rsidRPr="00C23B7D">
              <w:rPr>
                <w:sz w:val="20"/>
                <w:szCs w:val="20"/>
              </w:rPr>
              <w:t>641 578,4</w:t>
            </w:r>
          </w:p>
        </w:tc>
        <w:tc>
          <w:tcPr>
            <w:tcW w:w="1417" w:type="dxa"/>
          </w:tcPr>
          <w:p w:rsidR="0016061E" w:rsidRPr="00C23B7D" w:rsidRDefault="003148B1" w:rsidP="00CA2D2F">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27.03. 2017 года №306</w:t>
            </w:r>
            <w:r w:rsidR="00CA2D2F" w:rsidRPr="00C23B7D">
              <w:rPr>
                <w:sz w:val="20"/>
                <w:szCs w:val="20"/>
              </w:rPr>
              <w:t>/</w:t>
            </w:r>
            <w:r w:rsidR="000B7A6D" w:rsidRPr="00C23B7D">
              <w:rPr>
                <w:sz w:val="20"/>
                <w:szCs w:val="20"/>
              </w:rPr>
              <w:t>35</w:t>
            </w:r>
          </w:p>
        </w:tc>
        <w:tc>
          <w:tcPr>
            <w:tcW w:w="1560" w:type="dxa"/>
          </w:tcPr>
          <w:p w:rsidR="0016061E" w:rsidRPr="00C23B7D" w:rsidRDefault="000B7A6D" w:rsidP="00E93F62">
            <w:pPr>
              <w:ind w:right="-108"/>
              <w:jc w:val="center"/>
              <w:rPr>
                <w:sz w:val="20"/>
                <w:szCs w:val="20"/>
              </w:rPr>
            </w:pPr>
            <w:r w:rsidRPr="00C23B7D">
              <w:rPr>
                <w:sz w:val="20"/>
                <w:szCs w:val="20"/>
              </w:rPr>
              <w:t>776 167,5</w:t>
            </w:r>
          </w:p>
        </w:tc>
        <w:tc>
          <w:tcPr>
            <w:tcW w:w="1701" w:type="dxa"/>
          </w:tcPr>
          <w:p w:rsidR="0016061E" w:rsidRPr="00C23B7D" w:rsidRDefault="000B7A6D" w:rsidP="00E93F62">
            <w:pPr>
              <w:ind w:right="-108"/>
              <w:jc w:val="center"/>
              <w:rPr>
                <w:sz w:val="20"/>
                <w:szCs w:val="20"/>
              </w:rPr>
            </w:pPr>
            <w:r w:rsidRPr="00C23B7D">
              <w:rPr>
                <w:sz w:val="20"/>
                <w:szCs w:val="20"/>
              </w:rPr>
              <w:t>779 667,5</w:t>
            </w:r>
          </w:p>
        </w:tc>
        <w:tc>
          <w:tcPr>
            <w:tcW w:w="1417" w:type="dxa"/>
          </w:tcPr>
          <w:p w:rsidR="0016061E" w:rsidRPr="00C23B7D" w:rsidRDefault="000B7A6D" w:rsidP="00CA2D2F">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 xml:space="preserve">27.04.2017 года </w:t>
            </w:r>
            <w:r w:rsidR="00CA2D2F" w:rsidRPr="00C23B7D">
              <w:rPr>
                <w:sz w:val="20"/>
                <w:szCs w:val="20"/>
              </w:rPr>
              <w:t xml:space="preserve"> №</w:t>
            </w:r>
            <w:r w:rsidR="000B7A6D" w:rsidRPr="00C23B7D">
              <w:rPr>
                <w:sz w:val="20"/>
                <w:szCs w:val="20"/>
              </w:rPr>
              <w:t>313</w:t>
            </w:r>
            <w:r w:rsidR="00CA2D2F" w:rsidRPr="00C23B7D">
              <w:rPr>
                <w:sz w:val="20"/>
                <w:szCs w:val="20"/>
              </w:rPr>
              <w:t>/</w:t>
            </w:r>
            <w:r w:rsidR="000B7A6D" w:rsidRPr="00C23B7D">
              <w:rPr>
                <w:sz w:val="20"/>
                <w:szCs w:val="20"/>
              </w:rPr>
              <w:t>36</w:t>
            </w:r>
          </w:p>
        </w:tc>
        <w:tc>
          <w:tcPr>
            <w:tcW w:w="1560" w:type="dxa"/>
          </w:tcPr>
          <w:p w:rsidR="0016061E" w:rsidRPr="00C23B7D" w:rsidRDefault="000B7A6D" w:rsidP="00E93F62">
            <w:pPr>
              <w:ind w:right="-108"/>
              <w:jc w:val="center"/>
              <w:rPr>
                <w:sz w:val="20"/>
                <w:szCs w:val="20"/>
              </w:rPr>
            </w:pPr>
            <w:r w:rsidRPr="00C23B7D">
              <w:rPr>
                <w:sz w:val="20"/>
                <w:szCs w:val="20"/>
              </w:rPr>
              <w:t>785 864,8</w:t>
            </w:r>
          </w:p>
        </w:tc>
        <w:tc>
          <w:tcPr>
            <w:tcW w:w="1701" w:type="dxa"/>
          </w:tcPr>
          <w:p w:rsidR="0016061E" w:rsidRPr="00C23B7D" w:rsidRDefault="000B7A6D" w:rsidP="00E93F62">
            <w:pPr>
              <w:ind w:right="-108"/>
              <w:jc w:val="center"/>
              <w:rPr>
                <w:sz w:val="20"/>
                <w:szCs w:val="20"/>
              </w:rPr>
            </w:pPr>
            <w:r w:rsidRPr="00C23B7D">
              <w:rPr>
                <w:sz w:val="20"/>
                <w:szCs w:val="20"/>
              </w:rPr>
              <w:t>789 364,8</w:t>
            </w:r>
          </w:p>
        </w:tc>
        <w:tc>
          <w:tcPr>
            <w:tcW w:w="1417" w:type="dxa"/>
          </w:tcPr>
          <w:p w:rsidR="0016061E" w:rsidRPr="00C23B7D" w:rsidRDefault="000B7A6D" w:rsidP="00E93F62">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 xml:space="preserve">29.06.2017 года </w:t>
            </w:r>
            <w:r w:rsidR="00CA2D2F" w:rsidRPr="00C23B7D">
              <w:rPr>
                <w:sz w:val="20"/>
                <w:szCs w:val="20"/>
              </w:rPr>
              <w:t xml:space="preserve"> №</w:t>
            </w:r>
            <w:r w:rsidR="000B7A6D" w:rsidRPr="00C23B7D">
              <w:rPr>
                <w:sz w:val="20"/>
                <w:szCs w:val="20"/>
              </w:rPr>
              <w:t>345</w:t>
            </w:r>
            <w:r w:rsidR="00CA2D2F" w:rsidRPr="00C23B7D">
              <w:rPr>
                <w:sz w:val="20"/>
                <w:szCs w:val="20"/>
              </w:rPr>
              <w:t>/</w:t>
            </w:r>
            <w:r w:rsidR="000B7A6D" w:rsidRPr="00C23B7D">
              <w:rPr>
                <w:sz w:val="20"/>
                <w:szCs w:val="20"/>
              </w:rPr>
              <w:t>39</w:t>
            </w:r>
          </w:p>
        </w:tc>
        <w:tc>
          <w:tcPr>
            <w:tcW w:w="1560" w:type="dxa"/>
          </w:tcPr>
          <w:p w:rsidR="0016061E" w:rsidRPr="00C23B7D" w:rsidRDefault="000B7A6D" w:rsidP="00E93F62">
            <w:pPr>
              <w:ind w:right="-108"/>
              <w:jc w:val="center"/>
              <w:rPr>
                <w:sz w:val="20"/>
                <w:szCs w:val="20"/>
              </w:rPr>
            </w:pPr>
            <w:r w:rsidRPr="00C23B7D">
              <w:rPr>
                <w:sz w:val="20"/>
                <w:szCs w:val="20"/>
              </w:rPr>
              <w:t>842 432,7</w:t>
            </w:r>
          </w:p>
        </w:tc>
        <w:tc>
          <w:tcPr>
            <w:tcW w:w="1701" w:type="dxa"/>
          </w:tcPr>
          <w:p w:rsidR="0016061E" w:rsidRPr="00C23B7D" w:rsidRDefault="000B7A6D" w:rsidP="00E93F62">
            <w:pPr>
              <w:ind w:right="-108"/>
              <w:jc w:val="center"/>
              <w:rPr>
                <w:sz w:val="20"/>
                <w:szCs w:val="20"/>
              </w:rPr>
            </w:pPr>
            <w:r w:rsidRPr="00C23B7D">
              <w:rPr>
                <w:sz w:val="20"/>
                <w:szCs w:val="20"/>
              </w:rPr>
              <w:t>845 932,7</w:t>
            </w:r>
          </w:p>
        </w:tc>
        <w:tc>
          <w:tcPr>
            <w:tcW w:w="1417" w:type="dxa"/>
          </w:tcPr>
          <w:p w:rsidR="0016061E" w:rsidRPr="00C23B7D" w:rsidRDefault="000B7A6D" w:rsidP="00CA2D2F">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24.08.2017 года №354</w:t>
            </w:r>
            <w:r w:rsidR="00CA2D2F" w:rsidRPr="00C23B7D">
              <w:rPr>
                <w:sz w:val="20"/>
                <w:szCs w:val="20"/>
              </w:rPr>
              <w:t>/</w:t>
            </w:r>
            <w:r w:rsidR="000B7A6D" w:rsidRPr="00C23B7D">
              <w:rPr>
                <w:sz w:val="20"/>
                <w:szCs w:val="20"/>
              </w:rPr>
              <w:t>40</w:t>
            </w:r>
          </w:p>
        </w:tc>
        <w:tc>
          <w:tcPr>
            <w:tcW w:w="1560" w:type="dxa"/>
          </w:tcPr>
          <w:p w:rsidR="0016061E" w:rsidRPr="00C23B7D" w:rsidRDefault="000B7A6D" w:rsidP="00E93F62">
            <w:pPr>
              <w:ind w:right="-108"/>
              <w:jc w:val="center"/>
              <w:rPr>
                <w:sz w:val="20"/>
                <w:szCs w:val="20"/>
              </w:rPr>
            </w:pPr>
            <w:r w:rsidRPr="00C23B7D">
              <w:rPr>
                <w:sz w:val="20"/>
                <w:szCs w:val="20"/>
              </w:rPr>
              <w:t>844 225,7</w:t>
            </w:r>
          </w:p>
        </w:tc>
        <w:tc>
          <w:tcPr>
            <w:tcW w:w="1701" w:type="dxa"/>
          </w:tcPr>
          <w:p w:rsidR="0016061E" w:rsidRPr="00C23B7D" w:rsidRDefault="000B7A6D" w:rsidP="00E93F62">
            <w:pPr>
              <w:ind w:right="-108"/>
              <w:jc w:val="center"/>
              <w:rPr>
                <w:sz w:val="20"/>
                <w:szCs w:val="20"/>
              </w:rPr>
            </w:pPr>
            <w:r w:rsidRPr="00C23B7D">
              <w:rPr>
                <w:sz w:val="20"/>
                <w:szCs w:val="20"/>
              </w:rPr>
              <w:t>847 725,7</w:t>
            </w:r>
          </w:p>
        </w:tc>
        <w:tc>
          <w:tcPr>
            <w:tcW w:w="1417" w:type="dxa"/>
          </w:tcPr>
          <w:p w:rsidR="0016061E" w:rsidRPr="00C23B7D" w:rsidRDefault="000B7A6D" w:rsidP="00241672">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26.10.2017 года</w:t>
            </w:r>
            <w:r w:rsidR="00CA2D2F" w:rsidRPr="00C23B7D">
              <w:rPr>
                <w:sz w:val="20"/>
                <w:szCs w:val="20"/>
              </w:rPr>
              <w:t xml:space="preserve"> №</w:t>
            </w:r>
            <w:r w:rsidR="000B7A6D" w:rsidRPr="00C23B7D">
              <w:rPr>
                <w:sz w:val="20"/>
                <w:szCs w:val="20"/>
              </w:rPr>
              <w:t>371</w:t>
            </w:r>
            <w:r w:rsidR="00CA2D2F" w:rsidRPr="00C23B7D">
              <w:rPr>
                <w:sz w:val="20"/>
                <w:szCs w:val="20"/>
              </w:rPr>
              <w:t>/</w:t>
            </w:r>
            <w:r w:rsidR="000B7A6D" w:rsidRPr="00C23B7D">
              <w:rPr>
                <w:sz w:val="20"/>
                <w:szCs w:val="20"/>
              </w:rPr>
              <w:t>41</w:t>
            </w:r>
          </w:p>
        </w:tc>
        <w:tc>
          <w:tcPr>
            <w:tcW w:w="1560" w:type="dxa"/>
          </w:tcPr>
          <w:p w:rsidR="0016061E" w:rsidRPr="00C23B7D" w:rsidRDefault="000B7A6D" w:rsidP="00E93F62">
            <w:pPr>
              <w:ind w:right="-108"/>
              <w:jc w:val="center"/>
              <w:rPr>
                <w:sz w:val="20"/>
                <w:szCs w:val="20"/>
              </w:rPr>
            </w:pPr>
            <w:r w:rsidRPr="00C23B7D">
              <w:rPr>
                <w:sz w:val="20"/>
                <w:szCs w:val="20"/>
              </w:rPr>
              <w:t>832 163,1</w:t>
            </w:r>
          </w:p>
        </w:tc>
        <w:tc>
          <w:tcPr>
            <w:tcW w:w="1701" w:type="dxa"/>
          </w:tcPr>
          <w:p w:rsidR="0016061E" w:rsidRPr="00C23B7D" w:rsidRDefault="000B7A6D" w:rsidP="00E93F62">
            <w:pPr>
              <w:ind w:right="-108"/>
              <w:jc w:val="center"/>
              <w:rPr>
                <w:sz w:val="20"/>
                <w:szCs w:val="20"/>
              </w:rPr>
            </w:pPr>
            <w:r w:rsidRPr="00C23B7D">
              <w:rPr>
                <w:sz w:val="20"/>
                <w:szCs w:val="20"/>
              </w:rPr>
              <w:t>835 663,1</w:t>
            </w:r>
          </w:p>
        </w:tc>
        <w:tc>
          <w:tcPr>
            <w:tcW w:w="1417" w:type="dxa"/>
          </w:tcPr>
          <w:p w:rsidR="0016061E" w:rsidRPr="00C23B7D" w:rsidRDefault="000B7A6D" w:rsidP="00E93F62">
            <w:pPr>
              <w:ind w:right="-108"/>
              <w:jc w:val="center"/>
              <w:rPr>
                <w:sz w:val="20"/>
                <w:szCs w:val="20"/>
              </w:rPr>
            </w:pPr>
            <w:r w:rsidRPr="00C23B7D">
              <w:rPr>
                <w:sz w:val="20"/>
                <w:szCs w:val="20"/>
              </w:rPr>
              <w:t>-3500,0</w:t>
            </w:r>
          </w:p>
        </w:tc>
      </w:tr>
      <w:tr w:rsidR="0016061E" w:rsidRPr="00C23B7D" w:rsidTr="003148B1">
        <w:tc>
          <w:tcPr>
            <w:tcW w:w="5778" w:type="dxa"/>
          </w:tcPr>
          <w:p w:rsidR="0016061E" w:rsidRPr="00C23B7D" w:rsidRDefault="0016061E" w:rsidP="000B7A6D">
            <w:pPr>
              <w:ind w:right="-108"/>
              <w:jc w:val="both"/>
              <w:rPr>
                <w:sz w:val="20"/>
                <w:szCs w:val="20"/>
              </w:rPr>
            </w:pPr>
            <w:r w:rsidRPr="00C23B7D">
              <w:rPr>
                <w:sz w:val="20"/>
                <w:szCs w:val="20"/>
              </w:rPr>
              <w:t xml:space="preserve">Уточнен </w:t>
            </w:r>
            <w:r w:rsidR="000B7A6D" w:rsidRPr="00C23B7D">
              <w:rPr>
                <w:sz w:val="20"/>
                <w:szCs w:val="20"/>
              </w:rPr>
              <w:t>25.12.2017 года</w:t>
            </w:r>
            <w:r w:rsidR="00CA2D2F" w:rsidRPr="00C23B7D">
              <w:rPr>
                <w:sz w:val="20"/>
                <w:szCs w:val="20"/>
              </w:rPr>
              <w:t xml:space="preserve"> №</w:t>
            </w:r>
            <w:r w:rsidR="000B7A6D" w:rsidRPr="00C23B7D">
              <w:rPr>
                <w:sz w:val="20"/>
                <w:szCs w:val="20"/>
              </w:rPr>
              <w:t>407</w:t>
            </w:r>
            <w:r w:rsidR="00CA2D2F" w:rsidRPr="00C23B7D">
              <w:rPr>
                <w:sz w:val="20"/>
                <w:szCs w:val="20"/>
              </w:rPr>
              <w:t>/</w:t>
            </w:r>
            <w:r w:rsidR="000B7A6D" w:rsidRPr="00C23B7D">
              <w:rPr>
                <w:sz w:val="20"/>
                <w:szCs w:val="20"/>
              </w:rPr>
              <w:t>43</w:t>
            </w:r>
          </w:p>
        </w:tc>
        <w:tc>
          <w:tcPr>
            <w:tcW w:w="1560" w:type="dxa"/>
          </w:tcPr>
          <w:p w:rsidR="0016061E" w:rsidRPr="00C23B7D" w:rsidRDefault="000B7A6D" w:rsidP="00E93F62">
            <w:pPr>
              <w:ind w:right="-108"/>
              <w:jc w:val="center"/>
              <w:rPr>
                <w:sz w:val="20"/>
                <w:szCs w:val="20"/>
              </w:rPr>
            </w:pPr>
            <w:r w:rsidRPr="00C23B7D">
              <w:rPr>
                <w:sz w:val="20"/>
                <w:szCs w:val="20"/>
              </w:rPr>
              <w:t>831 717,9</w:t>
            </w:r>
          </w:p>
        </w:tc>
        <w:tc>
          <w:tcPr>
            <w:tcW w:w="1701" w:type="dxa"/>
          </w:tcPr>
          <w:p w:rsidR="0016061E" w:rsidRPr="00C23B7D" w:rsidRDefault="000B7A6D" w:rsidP="00E93F62">
            <w:pPr>
              <w:ind w:right="-108"/>
              <w:jc w:val="center"/>
              <w:rPr>
                <w:sz w:val="20"/>
                <w:szCs w:val="20"/>
              </w:rPr>
            </w:pPr>
            <w:r w:rsidRPr="00C23B7D">
              <w:rPr>
                <w:sz w:val="20"/>
                <w:szCs w:val="20"/>
              </w:rPr>
              <w:t>835 217,9</w:t>
            </w:r>
          </w:p>
        </w:tc>
        <w:tc>
          <w:tcPr>
            <w:tcW w:w="1417" w:type="dxa"/>
          </w:tcPr>
          <w:p w:rsidR="0016061E" w:rsidRPr="00C23B7D" w:rsidRDefault="000B7A6D" w:rsidP="00E93F62">
            <w:pPr>
              <w:ind w:right="-108"/>
              <w:jc w:val="center"/>
              <w:rPr>
                <w:sz w:val="20"/>
                <w:szCs w:val="20"/>
              </w:rPr>
            </w:pPr>
            <w:r w:rsidRPr="00C23B7D">
              <w:rPr>
                <w:sz w:val="20"/>
                <w:szCs w:val="20"/>
              </w:rPr>
              <w:t>-3500,0</w:t>
            </w:r>
          </w:p>
        </w:tc>
      </w:tr>
    </w:tbl>
    <w:p w:rsidR="0016061E" w:rsidRPr="00C23B7D" w:rsidRDefault="0016061E" w:rsidP="004B6F8B">
      <w:pPr>
        <w:ind w:right="-365" w:firstLine="720"/>
        <w:jc w:val="both"/>
        <w:rPr>
          <w:sz w:val="28"/>
          <w:szCs w:val="28"/>
        </w:rPr>
      </w:pPr>
    </w:p>
    <w:p w:rsidR="000A689E" w:rsidRPr="005844F7" w:rsidRDefault="000A689E" w:rsidP="00420843">
      <w:pPr>
        <w:ind w:right="-1" w:firstLine="720"/>
        <w:jc w:val="both"/>
        <w:rPr>
          <w:color w:val="FF0000"/>
        </w:rPr>
      </w:pPr>
    </w:p>
    <w:p w:rsidR="0016061E" w:rsidRPr="00437887" w:rsidRDefault="0016061E" w:rsidP="00420843">
      <w:pPr>
        <w:ind w:right="-1" w:firstLine="720"/>
        <w:jc w:val="both"/>
      </w:pPr>
      <w:r w:rsidRPr="00437887">
        <w:t>Фактическое исполнение бюджета Лотошинско</w:t>
      </w:r>
      <w:r w:rsidR="00241672" w:rsidRPr="00437887">
        <w:t>го муниципального района за 201</w:t>
      </w:r>
      <w:r w:rsidR="00437887" w:rsidRPr="00437887">
        <w:t>7</w:t>
      </w:r>
      <w:r w:rsidRPr="00437887">
        <w:t xml:space="preserve"> год составило:</w:t>
      </w:r>
    </w:p>
    <w:p w:rsidR="0016061E" w:rsidRPr="00437887" w:rsidRDefault="0016061E" w:rsidP="00420843">
      <w:pPr>
        <w:ind w:right="-1" w:firstLine="720"/>
        <w:jc w:val="both"/>
      </w:pPr>
      <w:r w:rsidRPr="00437887">
        <w:t xml:space="preserve">-по доходам – </w:t>
      </w:r>
      <w:r w:rsidR="00437887" w:rsidRPr="00437887">
        <w:t>760 822,3</w:t>
      </w:r>
      <w:r w:rsidRPr="00437887">
        <w:t xml:space="preserve"> тыс. рублей или </w:t>
      </w:r>
      <w:r w:rsidR="00437887" w:rsidRPr="00437887">
        <w:t>91,5</w:t>
      </w:r>
      <w:r w:rsidRPr="00437887">
        <w:t>% от уточненного бюджета,</w:t>
      </w:r>
    </w:p>
    <w:p w:rsidR="0016061E" w:rsidRPr="00437887" w:rsidRDefault="0016061E" w:rsidP="00420843">
      <w:pPr>
        <w:ind w:right="-1" w:firstLine="720"/>
        <w:jc w:val="both"/>
      </w:pPr>
      <w:r w:rsidRPr="00437887">
        <w:t xml:space="preserve">-по расходам  - </w:t>
      </w:r>
      <w:r w:rsidR="00437887" w:rsidRPr="00437887">
        <w:t>743 635,6</w:t>
      </w:r>
      <w:r w:rsidRPr="00437887">
        <w:t xml:space="preserve"> тыс. рублей или </w:t>
      </w:r>
      <w:r w:rsidR="00437887" w:rsidRPr="00437887">
        <w:t>89,0</w:t>
      </w:r>
      <w:r w:rsidRPr="00437887">
        <w:t>% от уточненного бюджета.</w:t>
      </w:r>
    </w:p>
    <w:p w:rsidR="0016061E" w:rsidRPr="00033C0B" w:rsidRDefault="00033C0B" w:rsidP="00420843">
      <w:pPr>
        <w:ind w:right="-1" w:firstLine="720"/>
        <w:jc w:val="both"/>
      </w:pPr>
      <w:r w:rsidRPr="00033C0B">
        <w:t xml:space="preserve">В результате превышения доходов над расходами образовался </w:t>
      </w:r>
      <w:proofErr w:type="spellStart"/>
      <w:r w:rsidRPr="00033C0B">
        <w:t>профицит</w:t>
      </w:r>
      <w:proofErr w:type="spellEnd"/>
      <w:r w:rsidRPr="00033C0B">
        <w:t xml:space="preserve"> в сумме </w:t>
      </w:r>
      <w:r w:rsidR="00437887" w:rsidRPr="00033C0B">
        <w:t>17 186,7</w:t>
      </w:r>
      <w:r>
        <w:t xml:space="preserve"> </w:t>
      </w:r>
      <w:r w:rsidR="0016061E" w:rsidRPr="00033C0B">
        <w:t>тыс. рублей.</w:t>
      </w:r>
    </w:p>
    <w:p w:rsidR="00815332" w:rsidRPr="0038692A" w:rsidRDefault="003F6771" w:rsidP="00420843">
      <w:pPr>
        <w:pStyle w:val="ConsPlusNormal"/>
        <w:ind w:right="-1" w:firstLine="720"/>
        <w:jc w:val="both"/>
        <w:rPr>
          <w:rFonts w:ascii="Times New Roman" w:hAnsi="Times New Roman" w:cs="Times New Roman"/>
          <w:sz w:val="24"/>
          <w:szCs w:val="24"/>
        </w:rPr>
      </w:pPr>
      <w:r w:rsidRPr="0038692A">
        <w:rPr>
          <w:rFonts w:ascii="Times New Roman" w:hAnsi="Times New Roman" w:cs="Times New Roman"/>
          <w:sz w:val="24"/>
          <w:szCs w:val="24"/>
        </w:rPr>
        <w:t>Расхождени</w:t>
      </w:r>
      <w:r w:rsidR="007F10F4" w:rsidRPr="0038692A">
        <w:rPr>
          <w:rFonts w:ascii="Times New Roman" w:hAnsi="Times New Roman" w:cs="Times New Roman"/>
          <w:sz w:val="24"/>
          <w:szCs w:val="24"/>
        </w:rPr>
        <w:t>я</w:t>
      </w:r>
      <w:r w:rsidRPr="0038692A">
        <w:rPr>
          <w:rFonts w:ascii="Times New Roman" w:hAnsi="Times New Roman" w:cs="Times New Roman"/>
          <w:sz w:val="24"/>
          <w:szCs w:val="24"/>
        </w:rPr>
        <w:t xml:space="preserve"> между параметрами бюджета  в редакции от </w:t>
      </w:r>
      <w:r w:rsidR="007F10F4" w:rsidRPr="0038692A">
        <w:rPr>
          <w:rFonts w:ascii="Times New Roman" w:hAnsi="Times New Roman" w:cs="Times New Roman"/>
          <w:sz w:val="24"/>
          <w:szCs w:val="24"/>
        </w:rPr>
        <w:t>25</w:t>
      </w:r>
      <w:r w:rsidRPr="0038692A">
        <w:rPr>
          <w:rFonts w:ascii="Times New Roman" w:hAnsi="Times New Roman" w:cs="Times New Roman"/>
          <w:sz w:val="24"/>
          <w:szCs w:val="24"/>
        </w:rPr>
        <w:t>.12.201</w:t>
      </w:r>
      <w:r w:rsidR="00437887" w:rsidRPr="0038692A">
        <w:rPr>
          <w:rFonts w:ascii="Times New Roman" w:hAnsi="Times New Roman" w:cs="Times New Roman"/>
          <w:sz w:val="24"/>
          <w:szCs w:val="24"/>
        </w:rPr>
        <w:t>7</w:t>
      </w:r>
      <w:r w:rsidRPr="0038692A">
        <w:rPr>
          <w:rFonts w:ascii="Times New Roman" w:hAnsi="Times New Roman" w:cs="Times New Roman"/>
          <w:sz w:val="24"/>
          <w:szCs w:val="24"/>
        </w:rPr>
        <w:t xml:space="preserve"> </w:t>
      </w:r>
      <w:r w:rsidR="00E66C6C" w:rsidRPr="0038692A">
        <w:rPr>
          <w:rFonts w:ascii="Times New Roman" w:hAnsi="Times New Roman" w:cs="Times New Roman"/>
          <w:sz w:val="24"/>
          <w:szCs w:val="24"/>
        </w:rPr>
        <w:t xml:space="preserve"> года </w:t>
      </w:r>
      <w:r w:rsidR="007F10F4" w:rsidRPr="0038692A">
        <w:rPr>
          <w:rFonts w:ascii="Times New Roman" w:hAnsi="Times New Roman" w:cs="Times New Roman"/>
          <w:sz w:val="24"/>
          <w:szCs w:val="24"/>
        </w:rPr>
        <w:t xml:space="preserve"> №407/43 </w:t>
      </w:r>
      <w:r w:rsidRPr="0038692A">
        <w:rPr>
          <w:rFonts w:ascii="Times New Roman" w:hAnsi="Times New Roman" w:cs="Times New Roman"/>
          <w:sz w:val="24"/>
          <w:szCs w:val="24"/>
        </w:rPr>
        <w:t xml:space="preserve">и сводной бюджетной росписью на </w:t>
      </w:r>
      <w:r w:rsidR="007F10F4" w:rsidRPr="0038692A">
        <w:rPr>
          <w:rFonts w:ascii="Times New Roman" w:hAnsi="Times New Roman" w:cs="Times New Roman"/>
          <w:sz w:val="24"/>
          <w:szCs w:val="24"/>
        </w:rPr>
        <w:t>29</w:t>
      </w:r>
      <w:r w:rsidRPr="0038692A">
        <w:rPr>
          <w:rFonts w:ascii="Times New Roman" w:hAnsi="Times New Roman" w:cs="Times New Roman"/>
          <w:sz w:val="24"/>
          <w:szCs w:val="24"/>
        </w:rPr>
        <w:t>.12.201</w:t>
      </w:r>
      <w:r w:rsidR="00437887" w:rsidRPr="0038692A">
        <w:rPr>
          <w:rFonts w:ascii="Times New Roman" w:hAnsi="Times New Roman" w:cs="Times New Roman"/>
          <w:sz w:val="24"/>
          <w:szCs w:val="24"/>
        </w:rPr>
        <w:t xml:space="preserve">7 </w:t>
      </w:r>
      <w:r w:rsidRPr="0038692A">
        <w:rPr>
          <w:rFonts w:ascii="Times New Roman" w:hAnsi="Times New Roman" w:cs="Times New Roman"/>
          <w:sz w:val="24"/>
          <w:szCs w:val="24"/>
        </w:rPr>
        <w:t xml:space="preserve">года </w:t>
      </w:r>
      <w:r w:rsidR="007F10F4" w:rsidRPr="0038692A">
        <w:rPr>
          <w:rFonts w:ascii="Times New Roman" w:hAnsi="Times New Roman" w:cs="Times New Roman"/>
          <w:sz w:val="24"/>
          <w:szCs w:val="24"/>
        </w:rPr>
        <w:t xml:space="preserve"> </w:t>
      </w:r>
      <w:r w:rsidR="005C21C7" w:rsidRPr="0038692A">
        <w:rPr>
          <w:rFonts w:ascii="Times New Roman" w:hAnsi="Times New Roman" w:cs="Times New Roman"/>
          <w:sz w:val="24"/>
          <w:szCs w:val="24"/>
        </w:rPr>
        <w:t xml:space="preserve"> составили </w:t>
      </w:r>
      <w:r w:rsidR="007F10F4" w:rsidRPr="0038692A">
        <w:rPr>
          <w:rFonts w:ascii="Times New Roman" w:hAnsi="Times New Roman" w:cs="Times New Roman"/>
          <w:sz w:val="24"/>
          <w:szCs w:val="24"/>
        </w:rPr>
        <w:t xml:space="preserve"> 30 рублей, что не противоречит п.3 ст. 217 Бюджетного кодекса РФ</w:t>
      </w:r>
      <w:r w:rsidRPr="0038692A">
        <w:rPr>
          <w:rFonts w:ascii="Times New Roman" w:hAnsi="Times New Roman" w:cs="Times New Roman"/>
          <w:sz w:val="24"/>
          <w:szCs w:val="24"/>
        </w:rPr>
        <w:t>.</w:t>
      </w:r>
    </w:p>
    <w:p w:rsidR="00CC77F1" w:rsidRPr="0038692A" w:rsidRDefault="00CC77F1" w:rsidP="00420843">
      <w:pPr>
        <w:pStyle w:val="ConsPlusNormal"/>
        <w:ind w:right="-1" w:firstLine="720"/>
        <w:jc w:val="both"/>
        <w:rPr>
          <w:rFonts w:ascii="Times New Roman" w:hAnsi="Times New Roman" w:cs="Times New Roman"/>
          <w:sz w:val="24"/>
          <w:szCs w:val="24"/>
        </w:rPr>
      </w:pPr>
      <w:r w:rsidRPr="0038692A">
        <w:rPr>
          <w:rFonts w:ascii="Times New Roman" w:hAnsi="Times New Roman" w:cs="Times New Roman"/>
          <w:sz w:val="24"/>
          <w:szCs w:val="24"/>
        </w:rPr>
        <w:t>Порядок составления и ведения Сводной бюджетной росписи бюджета Лотошинского муниципального района утвержден постановлением Главы Лотошинского муниципального района</w:t>
      </w:r>
      <w:r w:rsidR="00322579" w:rsidRPr="0038692A">
        <w:rPr>
          <w:rFonts w:ascii="Times New Roman" w:hAnsi="Times New Roman" w:cs="Times New Roman"/>
          <w:sz w:val="24"/>
          <w:szCs w:val="24"/>
        </w:rPr>
        <w:t xml:space="preserve"> от 30.04.2008 года №197.</w:t>
      </w:r>
    </w:p>
    <w:p w:rsidR="00322579" w:rsidRPr="007F10F4" w:rsidRDefault="005E19C9" w:rsidP="00420843">
      <w:pPr>
        <w:pStyle w:val="ConsPlusNormal"/>
        <w:ind w:right="-1" w:firstLine="720"/>
        <w:jc w:val="both"/>
        <w:rPr>
          <w:rFonts w:ascii="Times New Roman" w:hAnsi="Times New Roman" w:cs="Times New Roman"/>
          <w:sz w:val="24"/>
          <w:szCs w:val="24"/>
        </w:rPr>
      </w:pPr>
      <w:r w:rsidRPr="0038692A">
        <w:rPr>
          <w:rFonts w:ascii="Times New Roman" w:hAnsi="Times New Roman" w:cs="Times New Roman"/>
          <w:sz w:val="24"/>
          <w:szCs w:val="24"/>
        </w:rPr>
        <w:t xml:space="preserve"> При а</w:t>
      </w:r>
      <w:r w:rsidR="00322579" w:rsidRPr="0038692A">
        <w:rPr>
          <w:rFonts w:ascii="Times New Roman" w:hAnsi="Times New Roman" w:cs="Times New Roman"/>
          <w:sz w:val="24"/>
          <w:szCs w:val="24"/>
        </w:rPr>
        <w:t>нализ</w:t>
      </w:r>
      <w:r w:rsidRPr="0038692A">
        <w:rPr>
          <w:rFonts w:ascii="Times New Roman" w:hAnsi="Times New Roman" w:cs="Times New Roman"/>
          <w:sz w:val="24"/>
          <w:szCs w:val="24"/>
        </w:rPr>
        <w:t>е</w:t>
      </w:r>
      <w:r w:rsidR="00322579" w:rsidRPr="0038692A">
        <w:rPr>
          <w:rFonts w:ascii="Times New Roman" w:hAnsi="Times New Roman" w:cs="Times New Roman"/>
          <w:sz w:val="24"/>
          <w:szCs w:val="24"/>
        </w:rPr>
        <w:t xml:space="preserve"> действующего </w:t>
      </w:r>
      <w:r w:rsidR="0038692A" w:rsidRPr="0038692A">
        <w:rPr>
          <w:rFonts w:ascii="Times New Roman" w:hAnsi="Times New Roman" w:cs="Times New Roman"/>
          <w:sz w:val="24"/>
          <w:szCs w:val="24"/>
        </w:rPr>
        <w:t>П</w:t>
      </w:r>
      <w:r w:rsidR="00322579" w:rsidRPr="0038692A">
        <w:rPr>
          <w:rFonts w:ascii="Times New Roman" w:hAnsi="Times New Roman" w:cs="Times New Roman"/>
          <w:sz w:val="24"/>
          <w:szCs w:val="24"/>
        </w:rPr>
        <w:t>орядка составления и ведения Сводной бюджетной росписи</w:t>
      </w:r>
      <w:r w:rsidRPr="0038692A">
        <w:rPr>
          <w:rFonts w:ascii="Times New Roman" w:hAnsi="Times New Roman" w:cs="Times New Roman"/>
          <w:sz w:val="24"/>
          <w:szCs w:val="24"/>
        </w:rPr>
        <w:t xml:space="preserve"> установлено, что ответственный исполнитель (бюджетный отдел Лотошинского финансового управления Министерства финансов Московской области, Лотошинское финансовое управление Министерств</w:t>
      </w:r>
      <w:r w:rsidR="00E66C6C" w:rsidRPr="0038692A">
        <w:rPr>
          <w:rFonts w:ascii="Times New Roman" w:hAnsi="Times New Roman" w:cs="Times New Roman"/>
          <w:sz w:val="24"/>
          <w:szCs w:val="24"/>
        </w:rPr>
        <w:t>а</w:t>
      </w:r>
      <w:r w:rsidRPr="0038692A">
        <w:rPr>
          <w:rFonts w:ascii="Times New Roman" w:hAnsi="Times New Roman" w:cs="Times New Roman"/>
          <w:sz w:val="24"/>
          <w:szCs w:val="24"/>
        </w:rPr>
        <w:t xml:space="preserve"> финансов Московской области) </w:t>
      </w:r>
      <w:r w:rsidR="00570941" w:rsidRPr="0038692A">
        <w:rPr>
          <w:rFonts w:ascii="Times New Roman" w:hAnsi="Times New Roman" w:cs="Times New Roman"/>
          <w:sz w:val="24"/>
          <w:szCs w:val="24"/>
        </w:rPr>
        <w:t>в 201</w:t>
      </w:r>
      <w:r w:rsidR="0038692A" w:rsidRPr="0038692A">
        <w:rPr>
          <w:rFonts w:ascii="Times New Roman" w:hAnsi="Times New Roman" w:cs="Times New Roman"/>
          <w:sz w:val="24"/>
          <w:szCs w:val="24"/>
        </w:rPr>
        <w:t>7</w:t>
      </w:r>
      <w:r w:rsidR="00570941" w:rsidRPr="0038692A">
        <w:rPr>
          <w:rFonts w:ascii="Times New Roman" w:hAnsi="Times New Roman" w:cs="Times New Roman"/>
          <w:sz w:val="24"/>
          <w:szCs w:val="24"/>
        </w:rPr>
        <w:t xml:space="preserve"> году в структуре администрации Лотошинского муниципального района отсутствует.</w:t>
      </w:r>
      <w:r w:rsidR="007F10F4" w:rsidRPr="0038692A">
        <w:rPr>
          <w:rFonts w:ascii="Times New Roman" w:hAnsi="Times New Roman" w:cs="Times New Roman"/>
          <w:sz w:val="24"/>
          <w:szCs w:val="24"/>
        </w:rPr>
        <w:t xml:space="preserve"> На данное нарушение указывалось при проведении внешней проверки годового отчета об исполнении бюджета Лотошинского муниципального района за 2016 год.</w:t>
      </w:r>
    </w:p>
    <w:p w:rsidR="00815332" w:rsidRPr="005844F7" w:rsidRDefault="00815332" w:rsidP="0034529F">
      <w:pPr>
        <w:pStyle w:val="12"/>
        <w:keepNext/>
        <w:keepLines/>
        <w:shd w:val="clear" w:color="auto" w:fill="auto"/>
        <w:spacing w:line="240" w:lineRule="auto"/>
        <w:ind w:right="-1" w:firstLine="720"/>
        <w:rPr>
          <w:color w:val="FF0000"/>
          <w:sz w:val="24"/>
          <w:szCs w:val="24"/>
        </w:rPr>
      </w:pPr>
    </w:p>
    <w:p w:rsidR="0016061E" w:rsidRPr="00013C6F" w:rsidRDefault="0016061E" w:rsidP="0034529F">
      <w:pPr>
        <w:pStyle w:val="12"/>
        <w:keepNext/>
        <w:keepLines/>
        <w:shd w:val="clear" w:color="auto" w:fill="auto"/>
        <w:spacing w:line="240" w:lineRule="auto"/>
        <w:ind w:right="-1" w:firstLine="720"/>
        <w:rPr>
          <w:sz w:val="24"/>
          <w:szCs w:val="24"/>
        </w:rPr>
      </w:pPr>
      <w:r w:rsidRPr="00013C6F">
        <w:rPr>
          <w:sz w:val="24"/>
          <w:szCs w:val="24"/>
        </w:rPr>
        <w:t>Исполнение доходной части бюджета</w:t>
      </w:r>
    </w:p>
    <w:p w:rsidR="0016061E" w:rsidRPr="00013C6F" w:rsidRDefault="0016061E" w:rsidP="0034529F">
      <w:pPr>
        <w:pStyle w:val="12"/>
        <w:keepNext/>
        <w:keepLines/>
        <w:shd w:val="clear" w:color="auto" w:fill="auto"/>
        <w:spacing w:line="240" w:lineRule="auto"/>
        <w:ind w:right="-1" w:firstLine="720"/>
        <w:rPr>
          <w:sz w:val="24"/>
          <w:szCs w:val="24"/>
        </w:rPr>
      </w:pPr>
    </w:p>
    <w:p w:rsidR="00314ECF" w:rsidRPr="00013C6F" w:rsidRDefault="00314ECF" w:rsidP="0034529F">
      <w:pPr>
        <w:ind w:right="-1" w:firstLine="720"/>
        <w:jc w:val="both"/>
      </w:pPr>
      <w:r w:rsidRPr="00013C6F">
        <w:t>Формирование доходной части бюджета муниципального района на 201</w:t>
      </w:r>
      <w:r w:rsidR="00033C0B" w:rsidRPr="00013C6F">
        <w:t>7</w:t>
      </w:r>
      <w:r w:rsidRPr="00013C6F">
        <w:t> год осуществлялось в соот</w:t>
      </w:r>
      <w:r w:rsidR="00F27A6A" w:rsidRPr="00013C6F">
        <w:t>ветствии с требованиями статей</w:t>
      </w:r>
      <w:r w:rsidRPr="00013C6F">
        <w:t xml:space="preserve"> 61-62 Бюджетного кодекса РФ.</w:t>
      </w:r>
    </w:p>
    <w:p w:rsidR="00033C0B" w:rsidRPr="00033C0B" w:rsidRDefault="00033C0B" w:rsidP="00033C0B">
      <w:pPr>
        <w:ind w:firstLine="720"/>
        <w:contextualSpacing/>
        <w:jc w:val="both"/>
        <w:rPr>
          <w:b/>
        </w:rPr>
      </w:pPr>
      <w:r w:rsidRPr="00033C0B">
        <w:rPr>
          <w:bCs/>
        </w:rPr>
        <w:t xml:space="preserve">Доходы бюджета </w:t>
      </w:r>
      <w:r>
        <w:rPr>
          <w:bCs/>
        </w:rPr>
        <w:t>Лотошинского муниципального района</w:t>
      </w:r>
      <w:r w:rsidRPr="00033C0B">
        <w:rPr>
          <w:bCs/>
        </w:rPr>
        <w:t xml:space="preserve"> за 201</w:t>
      </w:r>
      <w:r>
        <w:rPr>
          <w:bCs/>
        </w:rPr>
        <w:t>7</w:t>
      </w:r>
      <w:r w:rsidRPr="00033C0B">
        <w:rPr>
          <w:bCs/>
        </w:rPr>
        <w:t xml:space="preserve"> год при уточненном плане </w:t>
      </w:r>
      <w:r>
        <w:rPr>
          <w:bCs/>
        </w:rPr>
        <w:t>831 717,9</w:t>
      </w:r>
      <w:r w:rsidRPr="00033C0B">
        <w:rPr>
          <w:bCs/>
        </w:rPr>
        <w:t xml:space="preserve"> тыс. рублей составили </w:t>
      </w:r>
      <w:r>
        <w:rPr>
          <w:bCs/>
        </w:rPr>
        <w:t>760 822,3</w:t>
      </w:r>
      <w:r w:rsidRPr="00033C0B">
        <w:rPr>
          <w:bCs/>
        </w:rPr>
        <w:t xml:space="preserve"> тыс. рублей или </w:t>
      </w:r>
      <w:r>
        <w:rPr>
          <w:bCs/>
        </w:rPr>
        <w:t>91,5</w:t>
      </w:r>
      <w:r w:rsidRPr="00033C0B">
        <w:rPr>
          <w:bCs/>
        </w:rPr>
        <w:t xml:space="preserve">%. В структуре доходов собственные доходы (налоговые и неналоговые) составили </w:t>
      </w:r>
      <w:r>
        <w:rPr>
          <w:bCs/>
        </w:rPr>
        <w:t>249 342,4</w:t>
      </w:r>
      <w:r w:rsidRPr="00033C0B">
        <w:rPr>
          <w:bCs/>
        </w:rPr>
        <w:t xml:space="preserve"> тыс. рублей или </w:t>
      </w:r>
      <w:r>
        <w:rPr>
          <w:bCs/>
        </w:rPr>
        <w:t>32,8</w:t>
      </w:r>
      <w:r w:rsidRPr="00033C0B">
        <w:rPr>
          <w:bCs/>
        </w:rPr>
        <w:t xml:space="preserve">%, безвозмездные поступления – </w:t>
      </w:r>
      <w:r w:rsidR="00FE21FF">
        <w:rPr>
          <w:bCs/>
        </w:rPr>
        <w:t>511 479,8</w:t>
      </w:r>
      <w:r w:rsidRPr="00033C0B">
        <w:rPr>
          <w:bCs/>
        </w:rPr>
        <w:t xml:space="preserve"> тыс. рублей или </w:t>
      </w:r>
      <w:r w:rsidR="00FE21FF">
        <w:rPr>
          <w:bCs/>
        </w:rPr>
        <w:t>67,2</w:t>
      </w:r>
      <w:r w:rsidRPr="00033C0B">
        <w:rPr>
          <w:bCs/>
        </w:rPr>
        <w:t xml:space="preserve">%. </w:t>
      </w:r>
    </w:p>
    <w:p w:rsidR="00033C0B" w:rsidRDefault="00033C0B" w:rsidP="00033C0B">
      <w:pPr>
        <w:keepNext/>
        <w:keepLines/>
        <w:tabs>
          <w:tab w:val="left" w:pos="868"/>
        </w:tabs>
        <w:ind w:right="23" w:firstLine="724"/>
        <w:jc w:val="both"/>
        <w:outlineLvl w:val="0"/>
        <w:rPr>
          <w:bCs/>
        </w:rPr>
      </w:pPr>
      <w:r w:rsidRPr="00033C0B">
        <w:rPr>
          <w:bCs/>
        </w:rPr>
        <w:t>Поступление доходов в 201</w:t>
      </w:r>
      <w:r w:rsidR="00FE21FF">
        <w:rPr>
          <w:bCs/>
        </w:rPr>
        <w:t>7</w:t>
      </w:r>
      <w:r w:rsidRPr="00033C0B">
        <w:rPr>
          <w:bCs/>
        </w:rPr>
        <w:t xml:space="preserve"> году по сравнению с фактическим поступлением бюджета муниципального района за 201</w:t>
      </w:r>
      <w:r w:rsidR="00FE21FF">
        <w:rPr>
          <w:bCs/>
        </w:rPr>
        <w:t xml:space="preserve">6 </w:t>
      </w:r>
      <w:r w:rsidRPr="00033C0B">
        <w:rPr>
          <w:bCs/>
        </w:rPr>
        <w:t>год</w:t>
      </w:r>
      <w:r w:rsidR="00FE21FF">
        <w:rPr>
          <w:bCs/>
        </w:rPr>
        <w:t xml:space="preserve"> (629 281,5 тыс. рублей) </w:t>
      </w:r>
      <w:r w:rsidRPr="00033C0B">
        <w:rPr>
          <w:bCs/>
        </w:rPr>
        <w:t xml:space="preserve"> увеличилось на </w:t>
      </w:r>
      <w:r w:rsidR="00FE21FF">
        <w:rPr>
          <w:bCs/>
        </w:rPr>
        <w:t>131 540,8</w:t>
      </w:r>
      <w:r w:rsidRPr="00033C0B">
        <w:rPr>
          <w:bCs/>
        </w:rPr>
        <w:t xml:space="preserve"> тыс. рублей или на </w:t>
      </w:r>
      <w:r w:rsidR="00FE21FF">
        <w:rPr>
          <w:bCs/>
        </w:rPr>
        <w:t>20,9</w:t>
      </w:r>
      <w:r w:rsidRPr="00033C0B">
        <w:rPr>
          <w:bCs/>
        </w:rPr>
        <w:t xml:space="preserve">%. Поступление налоговых и неналоговых доходов </w:t>
      </w:r>
      <w:r w:rsidR="00FE21FF">
        <w:rPr>
          <w:bCs/>
        </w:rPr>
        <w:t>увеличилось</w:t>
      </w:r>
      <w:r w:rsidRPr="00033C0B">
        <w:rPr>
          <w:bCs/>
        </w:rPr>
        <w:t xml:space="preserve"> на </w:t>
      </w:r>
      <w:r w:rsidR="00FE21FF">
        <w:rPr>
          <w:bCs/>
        </w:rPr>
        <w:t>3 638,3</w:t>
      </w:r>
      <w:r w:rsidRPr="00033C0B">
        <w:rPr>
          <w:bCs/>
        </w:rPr>
        <w:t xml:space="preserve"> тыс. рублей и </w:t>
      </w:r>
      <w:r w:rsidR="00FE21FF">
        <w:rPr>
          <w:bCs/>
        </w:rPr>
        <w:t>4 347,7</w:t>
      </w:r>
      <w:r w:rsidRPr="00033C0B">
        <w:rPr>
          <w:bCs/>
        </w:rPr>
        <w:t xml:space="preserve"> тыс. рублей соответственно, безвозмездные поступления увеличились на </w:t>
      </w:r>
      <w:r w:rsidR="00FE21FF">
        <w:rPr>
          <w:bCs/>
        </w:rPr>
        <w:t>123 684,6</w:t>
      </w:r>
      <w:r w:rsidRPr="00033C0B">
        <w:rPr>
          <w:bCs/>
        </w:rPr>
        <w:t xml:space="preserve"> тыс. рублей.</w:t>
      </w:r>
    </w:p>
    <w:p w:rsidR="00FE21FF" w:rsidRPr="00FE21FF" w:rsidRDefault="00FE21FF" w:rsidP="00033C0B">
      <w:pPr>
        <w:keepNext/>
        <w:keepLines/>
        <w:tabs>
          <w:tab w:val="left" w:pos="868"/>
        </w:tabs>
        <w:ind w:right="23" w:firstLine="724"/>
        <w:jc w:val="both"/>
        <w:outlineLvl w:val="0"/>
        <w:rPr>
          <w:bCs/>
        </w:rPr>
      </w:pPr>
      <w:r w:rsidRPr="00FE21FF">
        <w:t>Увеличение собственных доходов в отчетном году связано с ростом поступлений по доходным источникам, таким как: налог на доходы физических лиц, доходы от продажи материальных и нематериальных активов.</w:t>
      </w:r>
      <w:r>
        <w:t xml:space="preserve"> Собственные доходы при плане 244 434,9 тыс. рублей в 2017 году исполнены в сумме 249 342,4 тыс. рублей или на 102,0% </w:t>
      </w:r>
    </w:p>
    <w:p w:rsidR="00033C0B" w:rsidRDefault="00033C0B" w:rsidP="00033C0B">
      <w:pPr>
        <w:pStyle w:val="a5"/>
        <w:shd w:val="clear" w:color="auto" w:fill="auto"/>
        <w:spacing w:line="240" w:lineRule="auto"/>
        <w:ind w:left="20" w:right="20" w:firstLine="700"/>
        <w:rPr>
          <w:sz w:val="24"/>
          <w:szCs w:val="24"/>
        </w:rPr>
      </w:pPr>
      <w:r w:rsidRPr="00033C0B">
        <w:rPr>
          <w:sz w:val="24"/>
          <w:szCs w:val="24"/>
        </w:rPr>
        <w:t>В 201</w:t>
      </w:r>
      <w:r w:rsidR="00FE21FF">
        <w:rPr>
          <w:sz w:val="24"/>
          <w:szCs w:val="24"/>
        </w:rPr>
        <w:t xml:space="preserve">7 </w:t>
      </w:r>
      <w:r w:rsidRPr="00033C0B">
        <w:rPr>
          <w:sz w:val="24"/>
          <w:szCs w:val="24"/>
        </w:rPr>
        <w:t xml:space="preserve">году размер финансовой помощи из бюджетов других уровней увеличился в денежном выражении на </w:t>
      </w:r>
      <w:r w:rsidR="00724FE6">
        <w:rPr>
          <w:sz w:val="24"/>
          <w:szCs w:val="24"/>
        </w:rPr>
        <w:t>122 331,3</w:t>
      </w:r>
      <w:r w:rsidRPr="00033C0B">
        <w:rPr>
          <w:sz w:val="24"/>
          <w:szCs w:val="24"/>
        </w:rPr>
        <w:t xml:space="preserve"> тыс. рублей</w:t>
      </w:r>
      <w:r w:rsidR="00724FE6">
        <w:rPr>
          <w:sz w:val="24"/>
          <w:szCs w:val="24"/>
        </w:rPr>
        <w:t xml:space="preserve"> и составил 510 074,2 тыс. рублей.</w:t>
      </w:r>
      <w:r w:rsidRPr="00033C0B">
        <w:rPr>
          <w:sz w:val="24"/>
          <w:szCs w:val="24"/>
        </w:rPr>
        <w:t xml:space="preserve"> </w:t>
      </w:r>
    </w:p>
    <w:p w:rsidR="00033C0B" w:rsidRPr="00964EAD" w:rsidRDefault="00033C0B" w:rsidP="00033C0B">
      <w:pPr>
        <w:autoSpaceDE w:val="0"/>
        <w:autoSpaceDN w:val="0"/>
        <w:adjustRightInd w:val="0"/>
        <w:ind w:firstLine="708"/>
        <w:jc w:val="both"/>
        <w:outlineLvl w:val="0"/>
      </w:pPr>
      <w:r w:rsidRPr="00964EAD">
        <w:t>Дотация на выравнивание бюджетной обеспеченности увеличилась по сравнению с бюджетом 201</w:t>
      </w:r>
      <w:r w:rsidR="00724FE6" w:rsidRPr="00964EAD">
        <w:t>6</w:t>
      </w:r>
      <w:r w:rsidRPr="00964EAD">
        <w:t xml:space="preserve"> года на </w:t>
      </w:r>
      <w:r w:rsidR="00724FE6" w:rsidRPr="00964EAD">
        <w:t>26 099,0</w:t>
      </w:r>
      <w:r w:rsidRPr="00964EAD">
        <w:t xml:space="preserve"> тыс. рублей или на </w:t>
      </w:r>
      <w:r w:rsidR="00724FE6" w:rsidRPr="00964EAD">
        <w:t>24,4</w:t>
      </w:r>
      <w:r w:rsidRPr="00964EAD">
        <w:t xml:space="preserve">%. </w:t>
      </w:r>
    </w:p>
    <w:p w:rsidR="00724FE6" w:rsidRPr="00964EAD" w:rsidRDefault="00033C0B" w:rsidP="00033C0B">
      <w:pPr>
        <w:autoSpaceDE w:val="0"/>
        <w:autoSpaceDN w:val="0"/>
        <w:adjustRightInd w:val="0"/>
        <w:ind w:firstLine="708"/>
        <w:jc w:val="both"/>
        <w:outlineLvl w:val="0"/>
      </w:pPr>
      <w:r w:rsidRPr="00964EAD">
        <w:t xml:space="preserve">Субсидии бюджету </w:t>
      </w:r>
      <w:r w:rsidR="00724FE6" w:rsidRPr="00964EAD">
        <w:t>муниципально</w:t>
      </w:r>
      <w:r w:rsidR="0038692A">
        <w:t>го</w:t>
      </w:r>
      <w:r w:rsidR="00724FE6" w:rsidRPr="00964EAD">
        <w:t xml:space="preserve"> район</w:t>
      </w:r>
      <w:r w:rsidR="0038692A">
        <w:t>а</w:t>
      </w:r>
      <w:r w:rsidR="00724FE6" w:rsidRPr="00964EAD">
        <w:t xml:space="preserve"> увеличились на 79 047,2 тыс. рублей, в том числе субсидия на 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 в соответствии с государственной программой Московской области «Культура Подмосковья» составила 48 502,5 тыс. рублей, субсидия на капитальный ремонт и приобретение оборудования для оснащения плоскостных спортивных сооружений в муниципальных образованиях Московской области составила 22 225,9 тыс. рублей.</w:t>
      </w:r>
    </w:p>
    <w:p w:rsidR="00033C0B" w:rsidRPr="00964EAD" w:rsidRDefault="00033C0B" w:rsidP="00033C0B">
      <w:pPr>
        <w:autoSpaceDE w:val="0"/>
        <w:autoSpaceDN w:val="0"/>
        <w:adjustRightInd w:val="0"/>
        <w:ind w:firstLine="708"/>
        <w:jc w:val="both"/>
        <w:outlineLvl w:val="0"/>
      </w:pPr>
      <w:r w:rsidRPr="00964EAD">
        <w:t xml:space="preserve">Размер субвенций </w:t>
      </w:r>
      <w:r w:rsidR="00964EAD" w:rsidRPr="00964EAD">
        <w:t xml:space="preserve">увеличился </w:t>
      </w:r>
      <w:r w:rsidRPr="00964EAD">
        <w:t xml:space="preserve"> на </w:t>
      </w:r>
      <w:r w:rsidR="00964EAD" w:rsidRPr="00964EAD">
        <w:t>7 885,1</w:t>
      </w:r>
      <w:r w:rsidRPr="00964EAD">
        <w:t xml:space="preserve"> тыс. рублей.</w:t>
      </w:r>
    </w:p>
    <w:p w:rsidR="00964EAD" w:rsidRPr="00964EAD" w:rsidRDefault="00964EAD" w:rsidP="00033C0B">
      <w:pPr>
        <w:autoSpaceDE w:val="0"/>
        <w:autoSpaceDN w:val="0"/>
        <w:adjustRightInd w:val="0"/>
        <w:ind w:firstLine="708"/>
        <w:jc w:val="both"/>
        <w:outlineLvl w:val="0"/>
      </w:pPr>
      <w:r w:rsidRPr="00964EAD">
        <w:t>Размер иных межбюджетных трансфертов увеличился на 9 300,0 тыс. рублей.</w:t>
      </w:r>
    </w:p>
    <w:p w:rsidR="00033C0B" w:rsidRPr="005844F7" w:rsidRDefault="00033C0B" w:rsidP="0034529F">
      <w:pPr>
        <w:ind w:right="-1" w:firstLine="720"/>
        <w:jc w:val="both"/>
        <w:rPr>
          <w:color w:val="FF0000"/>
        </w:rPr>
      </w:pPr>
    </w:p>
    <w:p w:rsidR="0016061E" w:rsidRPr="00964EAD" w:rsidRDefault="0016061E" w:rsidP="0034529F">
      <w:pPr>
        <w:ind w:right="-1" w:firstLine="720"/>
        <w:jc w:val="both"/>
      </w:pPr>
      <w:r w:rsidRPr="00964EAD">
        <w:t xml:space="preserve">Бюджет Лотошинского муниципального района по доходам с учетом безвозмездных поступлений от </w:t>
      </w:r>
      <w:r w:rsidR="005915F7" w:rsidRPr="00964EAD">
        <w:t>бюджетов других уровней</w:t>
      </w:r>
      <w:r w:rsidRPr="00964EAD">
        <w:t xml:space="preserve"> выполнен на </w:t>
      </w:r>
      <w:r w:rsidR="00964EAD" w:rsidRPr="00964EAD">
        <w:t>91,5</w:t>
      </w:r>
      <w:r w:rsidRPr="00964EAD">
        <w:t xml:space="preserve">% </w:t>
      </w:r>
      <w:r w:rsidR="005915F7" w:rsidRPr="00964EAD">
        <w:t>.</w:t>
      </w:r>
    </w:p>
    <w:p w:rsidR="0016061E" w:rsidRPr="00964EAD" w:rsidRDefault="00121093" w:rsidP="0034529F">
      <w:pPr>
        <w:pStyle w:val="a5"/>
        <w:shd w:val="clear" w:color="auto" w:fill="auto"/>
        <w:spacing w:line="240" w:lineRule="auto"/>
        <w:ind w:right="-1" w:firstLine="720"/>
        <w:rPr>
          <w:sz w:val="24"/>
          <w:szCs w:val="24"/>
        </w:rPr>
      </w:pPr>
      <w:r w:rsidRPr="00964EAD">
        <w:rPr>
          <w:sz w:val="24"/>
          <w:szCs w:val="24"/>
        </w:rPr>
        <w:t>По сравнению с 201</w:t>
      </w:r>
      <w:r w:rsidR="00964EAD" w:rsidRPr="00964EAD">
        <w:rPr>
          <w:sz w:val="24"/>
          <w:szCs w:val="24"/>
        </w:rPr>
        <w:t>6</w:t>
      </w:r>
      <w:r w:rsidR="0016061E" w:rsidRPr="00964EAD">
        <w:rPr>
          <w:sz w:val="24"/>
          <w:szCs w:val="24"/>
        </w:rPr>
        <w:t xml:space="preserve"> годом доходы бюджета муниципального района в 201</w:t>
      </w:r>
      <w:r w:rsidR="00964EAD" w:rsidRPr="00964EAD">
        <w:rPr>
          <w:sz w:val="24"/>
          <w:szCs w:val="24"/>
        </w:rPr>
        <w:t xml:space="preserve">7 </w:t>
      </w:r>
      <w:r w:rsidR="0016061E" w:rsidRPr="00964EAD">
        <w:rPr>
          <w:sz w:val="24"/>
          <w:szCs w:val="24"/>
        </w:rPr>
        <w:t xml:space="preserve">году </w:t>
      </w:r>
      <w:r w:rsidR="00DA5BC9" w:rsidRPr="00964EAD">
        <w:rPr>
          <w:sz w:val="24"/>
          <w:szCs w:val="24"/>
        </w:rPr>
        <w:t xml:space="preserve">возросли </w:t>
      </w:r>
      <w:r w:rsidRPr="00964EAD">
        <w:rPr>
          <w:sz w:val="24"/>
          <w:szCs w:val="24"/>
        </w:rPr>
        <w:t xml:space="preserve"> на </w:t>
      </w:r>
      <w:r w:rsidR="00964EAD" w:rsidRPr="00964EAD">
        <w:rPr>
          <w:sz w:val="24"/>
          <w:szCs w:val="24"/>
        </w:rPr>
        <w:t>131 540,8</w:t>
      </w:r>
      <w:r w:rsidRPr="00964EAD">
        <w:rPr>
          <w:sz w:val="24"/>
          <w:szCs w:val="24"/>
        </w:rPr>
        <w:t xml:space="preserve"> тыс. рублей или на </w:t>
      </w:r>
      <w:r w:rsidR="00964EAD" w:rsidRPr="00964EAD">
        <w:rPr>
          <w:sz w:val="24"/>
          <w:szCs w:val="24"/>
        </w:rPr>
        <w:t>20,9</w:t>
      </w:r>
      <w:r w:rsidRPr="00964EAD">
        <w:rPr>
          <w:sz w:val="24"/>
          <w:szCs w:val="24"/>
        </w:rPr>
        <w:t xml:space="preserve">% </w:t>
      </w:r>
      <w:r w:rsidR="0016061E" w:rsidRPr="00964EAD">
        <w:rPr>
          <w:sz w:val="24"/>
          <w:szCs w:val="24"/>
        </w:rPr>
        <w:t>(в 201</w:t>
      </w:r>
      <w:r w:rsidR="00964EAD" w:rsidRPr="00964EAD">
        <w:rPr>
          <w:sz w:val="24"/>
          <w:szCs w:val="24"/>
        </w:rPr>
        <w:t>6</w:t>
      </w:r>
      <w:r w:rsidR="0016061E" w:rsidRPr="00964EAD">
        <w:rPr>
          <w:sz w:val="24"/>
          <w:szCs w:val="24"/>
        </w:rPr>
        <w:t xml:space="preserve"> году доходы составляли </w:t>
      </w:r>
      <w:r w:rsidR="00964EAD" w:rsidRPr="00964EAD">
        <w:rPr>
          <w:sz w:val="24"/>
          <w:szCs w:val="24"/>
        </w:rPr>
        <w:t>629 281,5</w:t>
      </w:r>
      <w:r w:rsidRPr="00964EAD">
        <w:rPr>
          <w:sz w:val="24"/>
          <w:szCs w:val="24"/>
        </w:rPr>
        <w:t xml:space="preserve"> </w:t>
      </w:r>
      <w:r w:rsidR="0016061E" w:rsidRPr="00964EAD">
        <w:rPr>
          <w:sz w:val="24"/>
          <w:szCs w:val="24"/>
        </w:rPr>
        <w:t>тыс. рублей).</w:t>
      </w:r>
    </w:p>
    <w:p w:rsidR="0016061E" w:rsidRPr="00964EAD" w:rsidRDefault="0016061E" w:rsidP="0034529F">
      <w:pPr>
        <w:pStyle w:val="a5"/>
        <w:shd w:val="clear" w:color="auto" w:fill="auto"/>
        <w:spacing w:line="240" w:lineRule="auto"/>
        <w:ind w:right="-1" w:firstLine="720"/>
        <w:rPr>
          <w:sz w:val="24"/>
          <w:szCs w:val="24"/>
        </w:rPr>
      </w:pPr>
      <w:r w:rsidRPr="00964EAD">
        <w:rPr>
          <w:sz w:val="24"/>
          <w:szCs w:val="24"/>
        </w:rPr>
        <w:t>Доходная часть бюдж</w:t>
      </w:r>
      <w:r w:rsidR="00121093" w:rsidRPr="00964EAD">
        <w:rPr>
          <w:sz w:val="24"/>
          <w:szCs w:val="24"/>
        </w:rPr>
        <w:t>ета муниципального района в 201</w:t>
      </w:r>
      <w:r w:rsidR="00964EAD" w:rsidRPr="00964EAD">
        <w:rPr>
          <w:sz w:val="24"/>
          <w:szCs w:val="24"/>
        </w:rPr>
        <w:t xml:space="preserve">7 </w:t>
      </w:r>
      <w:r w:rsidRPr="00964EAD">
        <w:rPr>
          <w:sz w:val="24"/>
          <w:szCs w:val="24"/>
        </w:rPr>
        <w:t xml:space="preserve">году </w:t>
      </w:r>
      <w:r w:rsidR="00964EAD" w:rsidRPr="00964EAD">
        <w:rPr>
          <w:sz w:val="24"/>
          <w:szCs w:val="24"/>
        </w:rPr>
        <w:t>представлена в диаграмме</w:t>
      </w:r>
      <w:r w:rsidRPr="00964EAD">
        <w:rPr>
          <w:sz w:val="24"/>
          <w:szCs w:val="24"/>
        </w:rPr>
        <w:t>:</w:t>
      </w:r>
    </w:p>
    <w:p w:rsidR="0016061E" w:rsidRPr="00964EAD" w:rsidRDefault="0016061E" w:rsidP="0034529F">
      <w:pPr>
        <w:autoSpaceDE w:val="0"/>
        <w:autoSpaceDN w:val="0"/>
        <w:adjustRightInd w:val="0"/>
        <w:spacing w:line="276" w:lineRule="auto"/>
        <w:ind w:right="-1" w:firstLine="720"/>
        <w:jc w:val="both"/>
      </w:pPr>
    </w:p>
    <w:p w:rsidR="00AC6583" w:rsidRPr="00C74630" w:rsidRDefault="0079610C" w:rsidP="005C21C7">
      <w:pPr>
        <w:pStyle w:val="a5"/>
        <w:shd w:val="clear" w:color="auto" w:fill="auto"/>
        <w:spacing w:line="240" w:lineRule="auto"/>
        <w:ind w:right="-1" w:firstLine="142"/>
        <w:rPr>
          <w:sz w:val="24"/>
          <w:szCs w:val="24"/>
        </w:rPr>
      </w:pPr>
      <w:r w:rsidRPr="00C74630">
        <w:rPr>
          <w:sz w:val="24"/>
          <w:szCs w:val="24"/>
        </w:rPr>
        <w:t>Общее увеличение поступлений в доход бюджета Лотошинского муниципального района связано с увеличением объема безвозмездных поступлений от других бюджетов бюджетной системы РФ.</w:t>
      </w:r>
    </w:p>
    <w:p w:rsidR="00802691" w:rsidRPr="005844F7" w:rsidRDefault="00802691" w:rsidP="005C21C7">
      <w:pPr>
        <w:ind w:right="141" w:firstLine="142"/>
        <w:jc w:val="both"/>
        <w:rPr>
          <w:color w:val="FF0000"/>
        </w:rPr>
      </w:pPr>
    </w:p>
    <w:p w:rsidR="0006102F" w:rsidRPr="005844F7" w:rsidRDefault="0006102F" w:rsidP="005C21C7">
      <w:pPr>
        <w:ind w:right="141" w:firstLine="142"/>
        <w:jc w:val="both"/>
        <w:rPr>
          <w:color w:val="FF0000"/>
        </w:rPr>
      </w:pPr>
      <w:r w:rsidRPr="005844F7">
        <w:rPr>
          <w:noProof/>
          <w:color w:val="FF0000"/>
        </w:rPr>
        <w:drawing>
          <wp:inline distT="0" distB="0" distL="0" distR="0">
            <wp:extent cx="6381750" cy="3123951"/>
            <wp:effectExtent l="19050" t="0" r="19050" b="249"/>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6102F" w:rsidRPr="005844F7" w:rsidRDefault="0006102F" w:rsidP="005C21C7">
      <w:pPr>
        <w:ind w:right="141" w:firstLine="142"/>
        <w:jc w:val="both"/>
        <w:rPr>
          <w:color w:val="FF0000"/>
        </w:rPr>
      </w:pPr>
    </w:p>
    <w:p w:rsidR="0006102F" w:rsidRPr="005844F7" w:rsidRDefault="0006102F" w:rsidP="005C21C7">
      <w:pPr>
        <w:ind w:right="141" w:firstLine="142"/>
        <w:jc w:val="both"/>
        <w:rPr>
          <w:color w:val="FF0000"/>
        </w:rPr>
      </w:pPr>
    </w:p>
    <w:p w:rsidR="0016061E" w:rsidRPr="006F2464" w:rsidRDefault="0016061E" w:rsidP="0034529F">
      <w:pPr>
        <w:ind w:right="-1" w:firstLine="720"/>
        <w:jc w:val="both"/>
      </w:pPr>
      <w:r w:rsidRPr="006F2464">
        <w:t>Структура и динамика изменений доходной части районного бюджета  по видам доходов бюджетной системы представлена в таблице.</w:t>
      </w:r>
    </w:p>
    <w:p w:rsidR="0016061E" w:rsidRPr="006F2464" w:rsidRDefault="0016061E" w:rsidP="004B6F8B">
      <w:pPr>
        <w:ind w:right="-365" w:firstLine="720"/>
        <w:jc w:val="both"/>
        <w:rPr>
          <w:sz w:val="28"/>
          <w:szCs w:val="28"/>
        </w:rPr>
      </w:pPr>
    </w:p>
    <w:tbl>
      <w:tblPr>
        <w:tblpPr w:leftFromText="180" w:rightFromText="180" w:vertAnchor="text" w:horzAnchor="margin" w:tblpXSpec="center" w:tblpY="206"/>
        <w:tblW w:w="10065" w:type="dxa"/>
        <w:tblLayout w:type="fixed"/>
        <w:tblLook w:val="00A0"/>
      </w:tblPr>
      <w:tblGrid>
        <w:gridCol w:w="1702"/>
        <w:gridCol w:w="992"/>
        <w:gridCol w:w="851"/>
        <w:gridCol w:w="567"/>
        <w:gridCol w:w="850"/>
        <w:gridCol w:w="993"/>
        <w:gridCol w:w="816"/>
        <w:gridCol w:w="601"/>
        <w:gridCol w:w="992"/>
        <w:gridCol w:w="851"/>
        <w:gridCol w:w="850"/>
      </w:tblGrid>
      <w:tr w:rsidR="00DA479D" w:rsidRPr="006F2464" w:rsidTr="00DA479D">
        <w:trPr>
          <w:trHeight w:val="255"/>
        </w:trPr>
        <w:tc>
          <w:tcPr>
            <w:tcW w:w="1702" w:type="dxa"/>
            <w:vMerge w:val="restart"/>
            <w:tcBorders>
              <w:top w:val="single" w:sz="4" w:space="0" w:color="auto"/>
              <w:left w:val="single" w:sz="4" w:space="0" w:color="auto"/>
              <w:right w:val="single" w:sz="4" w:space="0" w:color="auto"/>
            </w:tcBorders>
            <w:vAlign w:val="center"/>
          </w:tcPr>
          <w:p w:rsidR="00DA479D" w:rsidRPr="006F2464" w:rsidRDefault="00DA479D" w:rsidP="00DA479D">
            <w:pPr>
              <w:ind w:left="-15" w:firstLine="15"/>
              <w:jc w:val="center"/>
              <w:rPr>
                <w:sz w:val="20"/>
                <w:szCs w:val="20"/>
              </w:rPr>
            </w:pPr>
            <w:r w:rsidRPr="006F2464">
              <w:rPr>
                <w:sz w:val="20"/>
                <w:szCs w:val="20"/>
              </w:rPr>
              <w:t>Наименование показателя</w:t>
            </w:r>
          </w:p>
          <w:p w:rsidR="00DA479D" w:rsidRPr="006F2464" w:rsidRDefault="00DA479D" w:rsidP="00DA479D">
            <w:pPr>
              <w:ind w:left="-15" w:firstLine="15"/>
              <w:jc w:val="center"/>
              <w:rPr>
                <w:sz w:val="20"/>
                <w:szCs w:val="20"/>
              </w:rPr>
            </w:pPr>
            <w:r w:rsidRPr="006F2464">
              <w:rPr>
                <w:sz w:val="20"/>
                <w:szCs w:val="20"/>
              </w:rPr>
              <w:t> </w:t>
            </w:r>
          </w:p>
        </w:tc>
        <w:tc>
          <w:tcPr>
            <w:tcW w:w="2410" w:type="dxa"/>
            <w:gridSpan w:val="3"/>
            <w:tcBorders>
              <w:top w:val="single" w:sz="4" w:space="0" w:color="auto"/>
              <w:left w:val="nil"/>
              <w:bottom w:val="single" w:sz="4" w:space="0" w:color="auto"/>
              <w:right w:val="single" w:sz="4" w:space="0" w:color="000000"/>
            </w:tcBorders>
            <w:noWrap/>
            <w:vAlign w:val="bottom"/>
          </w:tcPr>
          <w:p w:rsidR="00DA479D" w:rsidRPr="006F2464" w:rsidRDefault="00DA479D" w:rsidP="009111B6">
            <w:pPr>
              <w:ind w:left="-15" w:firstLine="15"/>
              <w:jc w:val="center"/>
              <w:rPr>
                <w:sz w:val="16"/>
                <w:szCs w:val="16"/>
              </w:rPr>
            </w:pPr>
            <w:r w:rsidRPr="006F2464">
              <w:rPr>
                <w:sz w:val="16"/>
                <w:szCs w:val="16"/>
              </w:rPr>
              <w:t>201</w:t>
            </w:r>
            <w:r w:rsidR="009111B6" w:rsidRPr="006F2464">
              <w:rPr>
                <w:sz w:val="16"/>
                <w:szCs w:val="16"/>
              </w:rPr>
              <w:t>6</w:t>
            </w:r>
            <w:r w:rsidRPr="006F2464">
              <w:rPr>
                <w:sz w:val="16"/>
                <w:szCs w:val="16"/>
              </w:rPr>
              <w:t xml:space="preserve"> год</w:t>
            </w:r>
          </w:p>
        </w:tc>
        <w:tc>
          <w:tcPr>
            <w:tcW w:w="3260" w:type="dxa"/>
            <w:gridSpan w:val="4"/>
            <w:tcBorders>
              <w:top w:val="single" w:sz="4" w:space="0" w:color="auto"/>
              <w:left w:val="nil"/>
              <w:bottom w:val="single" w:sz="4" w:space="0" w:color="auto"/>
              <w:right w:val="single" w:sz="4" w:space="0" w:color="000000"/>
            </w:tcBorders>
            <w:noWrap/>
            <w:vAlign w:val="bottom"/>
          </w:tcPr>
          <w:p w:rsidR="00DA479D" w:rsidRPr="006F2464" w:rsidRDefault="00DA479D" w:rsidP="009111B6">
            <w:pPr>
              <w:ind w:left="-15" w:firstLine="15"/>
              <w:jc w:val="center"/>
              <w:rPr>
                <w:sz w:val="16"/>
                <w:szCs w:val="16"/>
              </w:rPr>
            </w:pPr>
            <w:r w:rsidRPr="006F2464">
              <w:rPr>
                <w:sz w:val="16"/>
                <w:szCs w:val="16"/>
              </w:rPr>
              <w:t>201</w:t>
            </w:r>
            <w:r w:rsidR="009111B6" w:rsidRPr="006F2464">
              <w:rPr>
                <w:sz w:val="16"/>
                <w:szCs w:val="16"/>
              </w:rPr>
              <w:t>7</w:t>
            </w:r>
            <w:r w:rsidRPr="006F2464">
              <w:rPr>
                <w:sz w:val="16"/>
                <w:szCs w:val="16"/>
              </w:rPr>
              <w:t xml:space="preserve"> год</w:t>
            </w:r>
          </w:p>
        </w:tc>
        <w:tc>
          <w:tcPr>
            <w:tcW w:w="2693" w:type="dxa"/>
            <w:gridSpan w:val="3"/>
            <w:tcBorders>
              <w:top w:val="single" w:sz="4" w:space="0" w:color="auto"/>
              <w:left w:val="nil"/>
              <w:bottom w:val="single" w:sz="4" w:space="0" w:color="auto"/>
              <w:right w:val="single" w:sz="4" w:space="0" w:color="000000"/>
            </w:tcBorders>
            <w:noWrap/>
            <w:vAlign w:val="bottom"/>
          </w:tcPr>
          <w:p w:rsidR="00DA479D" w:rsidRPr="006F2464" w:rsidRDefault="00F859DD" w:rsidP="00DA479D">
            <w:pPr>
              <w:tabs>
                <w:tab w:val="left" w:pos="1060"/>
              </w:tabs>
              <w:ind w:left="-15" w:firstLine="15"/>
              <w:jc w:val="center"/>
              <w:rPr>
                <w:sz w:val="16"/>
                <w:szCs w:val="16"/>
              </w:rPr>
            </w:pPr>
            <w:r w:rsidRPr="006F2464">
              <w:rPr>
                <w:sz w:val="16"/>
                <w:szCs w:val="16"/>
              </w:rPr>
              <w:t>Отклонения</w:t>
            </w:r>
          </w:p>
        </w:tc>
      </w:tr>
      <w:tr w:rsidR="00DA479D" w:rsidRPr="006F2464" w:rsidTr="003B240F">
        <w:trPr>
          <w:trHeight w:val="1133"/>
        </w:trPr>
        <w:tc>
          <w:tcPr>
            <w:tcW w:w="1702" w:type="dxa"/>
            <w:vMerge/>
            <w:tcBorders>
              <w:left w:val="single" w:sz="4" w:space="0" w:color="auto"/>
              <w:right w:val="single" w:sz="4" w:space="0" w:color="auto"/>
            </w:tcBorders>
            <w:vAlign w:val="center"/>
          </w:tcPr>
          <w:p w:rsidR="00DA479D" w:rsidRPr="006F2464" w:rsidRDefault="00DA479D" w:rsidP="00DA479D">
            <w:pPr>
              <w:ind w:left="-15" w:firstLine="15"/>
              <w:jc w:val="center"/>
              <w:rPr>
                <w:sz w:val="20"/>
                <w:szCs w:val="20"/>
              </w:rPr>
            </w:pPr>
          </w:p>
        </w:tc>
        <w:tc>
          <w:tcPr>
            <w:tcW w:w="992" w:type="dxa"/>
            <w:tcBorders>
              <w:top w:val="nil"/>
              <w:left w:val="nil"/>
              <w:bottom w:val="single" w:sz="4" w:space="0" w:color="auto"/>
              <w:right w:val="single" w:sz="4" w:space="0" w:color="auto"/>
            </w:tcBorders>
            <w:vAlign w:val="center"/>
          </w:tcPr>
          <w:p w:rsidR="00DA479D" w:rsidRPr="006F2464" w:rsidRDefault="00DA479D" w:rsidP="00DA479D">
            <w:pPr>
              <w:ind w:left="-15" w:firstLine="15"/>
              <w:jc w:val="center"/>
              <w:rPr>
                <w:sz w:val="16"/>
                <w:szCs w:val="16"/>
              </w:rPr>
            </w:pPr>
            <w:proofErr w:type="spellStart"/>
            <w:r w:rsidRPr="006F2464">
              <w:rPr>
                <w:sz w:val="16"/>
                <w:szCs w:val="16"/>
              </w:rPr>
              <w:t>Уточнен-ный</w:t>
            </w:r>
            <w:proofErr w:type="spellEnd"/>
            <w:r w:rsidRPr="006F2464">
              <w:rPr>
                <w:sz w:val="16"/>
                <w:szCs w:val="16"/>
              </w:rPr>
              <w:t xml:space="preserve"> бюджет</w:t>
            </w:r>
          </w:p>
        </w:tc>
        <w:tc>
          <w:tcPr>
            <w:tcW w:w="1418" w:type="dxa"/>
            <w:gridSpan w:val="2"/>
            <w:tcBorders>
              <w:top w:val="single" w:sz="4" w:space="0" w:color="auto"/>
              <w:left w:val="nil"/>
              <w:bottom w:val="single" w:sz="4" w:space="0" w:color="auto"/>
              <w:right w:val="single" w:sz="4" w:space="0" w:color="000000"/>
            </w:tcBorders>
            <w:vAlign w:val="center"/>
          </w:tcPr>
          <w:p w:rsidR="00DA479D" w:rsidRPr="006F2464" w:rsidRDefault="00DA479D" w:rsidP="00DA479D">
            <w:pPr>
              <w:ind w:left="-15" w:firstLine="15"/>
              <w:jc w:val="center"/>
              <w:rPr>
                <w:sz w:val="16"/>
                <w:szCs w:val="16"/>
              </w:rPr>
            </w:pPr>
            <w:r w:rsidRPr="006F2464">
              <w:rPr>
                <w:sz w:val="16"/>
                <w:szCs w:val="16"/>
              </w:rPr>
              <w:t>Фактическое исполнение</w:t>
            </w:r>
          </w:p>
          <w:p w:rsidR="00DA479D" w:rsidRPr="006F2464" w:rsidRDefault="00DA479D" w:rsidP="009111B6">
            <w:pPr>
              <w:ind w:left="-15" w:firstLine="15"/>
              <w:jc w:val="center"/>
              <w:rPr>
                <w:sz w:val="16"/>
                <w:szCs w:val="16"/>
              </w:rPr>
            </w:pPr>
            <w:r w:rsidRPr="006F2464">
              <w:rPr>
                <w:sz w:val="16"/>
                <w:szCs w:val="16"/>
              </w:rPr>
              <w:t xml:space="preserve"> 201</w:t>
            </w:r>
            <w:r w:rsidR="009111B6" w:rsidRPr="006F2464">
              <w:rPr>
                <w:sz w:val="16"/>
                <w:szCs w:val="16"/>
              </w:rPr>
              <w:t xml:space="preserve">6 </w:t>
            </w:r>
            <w:r w:rsidRPr="006F2464">
              <w:rPr>
                <w:sz w:val="16"/>
                <w:szCs w:val="16"/>
              </w:rPr>
              <w:t>года</w:t>
            </w:r>
          </w:p>
        </w:tc>
        <w:tc>
          <w:tcPr>
            <w:tcW w:w="850" w:type="dxa"/>
            <w:tcBorders>
              <w:top w:val="nil"/>
              <w:left w:val="nil"/>
              <w:bottom w:val="single" w:sz="4" w:space="0" w:color="auto"/>
              <w:right w:val="single" w:sz="4" w:space="0" w:color="auto"/>
            </w:tcBorders>
            <w:vAlign w:val="center"/>
          </w:tcPr>
          <w:p w:rsidR="00DA479D" w:rsidRPr="006F2464" w:rsidRDefault="00DA479D" w:rsidP="00DA479D">
            <w:pPr>
              <w:ind w:left="-15" w:firstLine="15"/>
              <w:jc w:val="center"/>
              <w:rPr>
                <w:sz w:val="16"/>
                <w:szCs w:val="16"/>
              </w:rPr>
            </w:pPr>
            <w:proofErr w:type="spellStart"/>
            <w:r w:rsidRPr="006F2464">
              <w:rPr>
                <w:sz w:val="16"/>
                <w:szCs w:val="16"/>
              </w:rPr>
              <w:t>Первона-чальный</w:t>
            </w:r>
            <w:proofErr w:type="spellEnd"/>
            <w:r w:rsidRPr="006F2464">
              <w:rPr>
                <w:sz w:val="16"/>
                <w:szCs w:val="16"/>
              </w:rPr>
              <w:t xml:space="preserve"> бюджет</w:t>
            </w:r>
          </w:p>
        </w:tc>
        <w:tc>
          <w:tcPr>
            <w:tcW w:w="993" w:type="dxa"/>
            <w:tcBorders>
              <w:top w:val="nil"/>
              <w:left w:val="nil"/>
              <w:bottom w:val="single" w:sz="4" w:space="0" w:color="auto"/>
              <w:right w:val="single" w:sz="4" w:space="0" w:color="auto"/>
            </w:tcBorders>
            <w:vAlign w:val="center"/>
          </w:tcPr>
          <w:p w:rsidR="00DA479D" w:rsidRPr="006F2464" w:rsidRDefault="00DA479D" w:rsidP="00DA479D">
            <w:pPr>
              <w:ind w:left="-15" w:firstLine="15"/>
              <w:jc w:val="center"/>
              <w:rPr>
                <w:sz w:val="16"/>
                <w:szCs w:val="16"/>
              </w:rPr>
            </w:pPr>
            <w:proofErr w:type="spellStart"/>
            <w:r w:rsidRPr="006F2464">
              <w:rPr>
                <w:sz w:val="16"/>
                <w:szCs w:val="16"/>
              </w:rPr>
              <w:t>Уточнен-ный</w:t>
            </w:r>
            <w:proofErr w:type="spellEnd"/>
            <w:r w:rsidRPr="006F2464">
              <w:rPr>
                <w:sz w:val="16"/>
                <w:szCs w:val="16"/>
              </w:rPr>
              <w:t xml:space="preserve"> бюджет</w:t>
            </w:r>
          </w:p>
        </w:tc>
        <w:tc>
          <w:tcPr>
            <w:tcW w:w="1417" w:type="dxa"/>
            <w:gridSpan w:val="2"/>
            <w:tcBorders>
              <w:top w:val="single" w:sz="4" w:space="0" w:color="auto"/>
              <w:left w:val="nil"/>
              <w:bottom w:val="single" w:sz="4" w:space="0" w:color="auto"/>
              <w:right w:val="single" w:sz="4" w:space="0" w:color="000000"/>
            </w:tcBorders>
            <w:vAlign w:val="center"/>
          </w:tcPr>
          <w:p w:rsidR="00DA479D" w:rsidRPr="006F2464" w:rsidRDefault="00DA479D" w:rsidP="00DA479D">
            <w:pPr>
              <w:ind w:left="-15" w:firstLine="15"/>
              <w:jc w:val="center"/>
              <w:rPr>
                <w:sz w:val="16"/>
                <w:szCs w:val="16"/>
              </w:rPr>
            </w:pPr>
            <w:r w:rsidRPr="006F2464">
              <w:rPr>
                <w:sz w:val="16"/>
                <w:szCs w:val="16"/>
              </w:rPr>
              <w:t xml:space="preserve">Фактическое исполнение </w:t>
            </w:r>
          </w:p>
          <w:p w:rsidR="00DA479D" w:rsidRPr="006F2464" w:rsidRDefault="00DA479D" w:rsidP="009111B6">
            <w:pPr>
              <w:ind w:left="-15" w:firstLine="15"/>
              <w:jc w:val="center"/>
              <w:rPr>
                <w:sz w:val="16"/>
                <w:szCs w:val="16"/>
              </w:rPr>
            </w:pPr>
            <w:r w:rsidRPr="006F2464">
              <w:rPr>
                <w:sz w:val="16"/>
                <w:szCs w:val="16"/>
              </w:rPr>
              <w:t>201</w:t>
            </w:r>
            <w:r w:rsidR="009111B6" w:rsidRPr="006F2464">
              <w:rPr>
                <w:sz w:val="16"/>
                <w:szCs w:val="16"/>
              </w:rPr>
              <w:t>7</w:t>
            </w:r>
            <w:r w:rsidRPr="006F2464">
              <w:rPr>
                <w:sz w:val="16"/>
                <w:szCs w:val="16"/>
              </w:rPr>
              <w:t xml:space="preserve"> года</w:t>
            </w:r>
          </w:p>
        </w:tc>
        <w:tc>
          <w:tcPr>
            <w:tcW w:w="992" w:type="dxa"/>
            <w:tcBorders>
              <w:top w:val="nil"/>
              <w:left w:val="nil"/>
              <w:bottom w:val="single" w:sz="4" w:space="0" w:color="auto"/>
              <w:right w:val="single" w:sz="4" w:space="0" w:color="auto"/>
            </w:tcBorders>
            <w:vAlign w:val="center"/>
          </w:tcPr>
          <w:p w:rsidR="00DA479D" w:rsidRPr="006F2464" w:rsidRDefault="00DA479D" w:rsidP="009111B6">
            <w:pPr>
              <w:ind w:left="-15" w:firstLine="15"/>
              <w:jc w:val="center"/>
              <w:rPr>
                <w:sz w:val="16"/>
                <w:szCs w:val="16"/>
              </w:rPr>
            </w:pPr>
            <w:proofErr w:type="spellStart"/>
            <w:r w:rsidRPr="006F2464">
              <w:rPr>
                <w:sz w:val="16"/>
                <w:szCs w:val="16"/>
              </w:rPr>
              <w:t>Исполне-ние</w:t>
            </w:r>
            <w:proofErr w:type="spellEnd"/>
            <w:r w:rsidRPr="006F2464">
              <w:rPr>
                <w:sz w:val="16"/>
                <w:szCs w:val="16"/>
              </w:rPr>
              <w:t xml:space="preserve"> факт 201</w:t>
            </w:r>
            <w:r w:rsidR="009111B6" w:rsidRPr="006F2464">
              <w:rPr>
                <w:sz w:val="16"/>
                <w:szCs w:val="16"/>
              </w:rPr>
              <w:t>7</w:t>
            </w:r>
            <w:r w:rsidRPr="006F2464">
              <w:rPr>
                <w:sz w:val="16"/>
                <w:szCs w:val="16"/>
              </w:rPr>
              <w:t>г. к 201</w:t>
            </w:r>
            <w:r w:rsidR="009111B6" w:rsidRPr="006F2464">
              <w:rPr>
                <w:sz w:val="16"/>
                <w:szCs w:val="16"/>
              </w:rPr>
              <w:t>6</w:t>
            </w:r>
            <w:r w:rsidRPr="006F2464">
              <w:rPr>
                <w:sz w:val="16"/>
                <w:szCs w:val="16"/>
              </w:rPr>
              <w:t>г.</w:t>
            </w:r>
          </w:p>
        </w:tc>
        <w:tc>
          <w:tcPr>
            <w:tcW w:w="851" w:type="dxa"/>
            <w:tcBorders>
              <w:top w:val="nil"/>
              <w:left w:val="nil"/>
              <w:bottom w:val="single" w:sz="4" w:space="0" w:color="auto"/>
              <w:right w:val="single" w:sz="4" w:space="0" w:color="auto"/>
            </w:tcBorders>
            <w:vAlign w:val="center"/>
          </w:tcPr>
          <w:p w:rsidR="00DA479D" w:rsidRPr="006F2464" w:rsidRDefault="00DA479D" w:rsidP="009111B6">
            <w:pPr>
              <w:ind w:left="-15" w:firstLine="15"/>
              <w:jc w:val="center"/>
              <w:rPr>
                <w:sz w:val="16"/>
                <w:szCs w:val="16"/>
              </w:rPr>
            </w:pPr>
            <w:r w:rsidRPr="006F2464">
              <w:rPr>
                <w:sz w:val="16"/>
                <w:szCs w:val="16"/>
              </w:rPr>
              <w:t>Факт 201</w:t>
            </w:r>
            <w:r w:rsidR="009111B6" w:rsidRPr="006F2464">
              <w:rPr>
                <w:sz w:val="16"/>
                <w:szCs w:val="16"/>
              </w:rPr>
              <w:t>7</w:t>
            </w:r>
            <w:r w:rsidRPr="006F2464">
              <w:rPr>
                <w:sz w:val="16"/>
                <w:szCs w:val="16"/>
              </w:rPr>
              <w:t xml:space="preserve">г. к первоначальному </w:t>
            </w:r>
          </w:p>
        </w:tc>
        <w:tc>
          <w:tcPr>
            <w:tcW w:w="850" w:type="dxa"/>
            <w:tcBorders>
              <w:top w:val="nil"/>
              <w:left w:val="nil"/>
              <w:bottom w:val="single" w:sz="4" w:space="0" w:color="auto"/>
              <w:right w:val="single" w:sz="4" w:space="0" w:color="auto"/>
            </w:tcBorders>
            <w:vAlign w:val="center"/>
          </w:tcPr>
          <w:p w:rsidR="00DA479D" w:rsidRPr="006F2464" w:rsidRDefault="00DA479D" w:rsidP="009111B6">
            <w:pPr>
              <w:ind w:left="-15" w:firstLine="15"/>
              <w:jc w:val="center"/>
              <w:rPr>
                <w:sz w:val="16"/>
                <w:szCs w:val="16"/>
              </w:rPr>
            </w:pPr>
            <w:r w:rsidRPr="006F2464">
              <w:rPr>
                <w:sz w:val="16"/>
                <w:szCs w:val="16"/>
              </w:rPr>
              <w:t>Факт 201</w:t>
            </w:r>
            <w:r w:rsidR="009111B6" w:rsidRPr="006F2464">
              <w:rPr>
                <w:sz w:val="16"/>
                <w:szCs w:val="16"/>
              </w:rPr>
              <w:t xml:space="preserve">7 </w:t>
            </w:r>
            <w:r w:rsidRPr="006F2464">
              <w:rPr>
                <w:sz w:val="16"/>
                <w:szCs w:val="16"/>
              </w:rPr>
              <w:t xml:space="preserve">года к </w:t>
            </w:r>
            <w:proofErr w:type="spellStart"/>
            <w:r w:rsidRPr="006F2464">
              <w:rPr>
                <w:sz w:val="16"/>
                <w:szCs w:val="16"/>
              </w:rPr>
              <w:t>уточнен-ному</w:t>
            </w:r>
            <w:proofErr w:type="spellEnd"/>
          </w:p>
        </w:tc>
      </w:tr>
      <w:tr w:rsidR="00DA479D" w:rsidRPr="006F2464" w:rsidTr="003B240F">
        <w:trPr>
          <w:trHeight w:val="255"/>
        </w:trPr>
        <w:tc>
          <w:tcPr>
            <w:tcW w:w="1702" w:type="dxa"/>
            <w:vMerge/>
            <w:tcBorders>
              <w:left w:val="single" w:sz="4" w:space="0" w:color="auto"/>
              <w:bottom w:val="single" w:sz="4" w:space="0" w:color="auto"/>
              <w:right w:val="single" w:sz="4" w:space="0" w:color="auto"/>
            </w:tcBorders>
            <w:vAlign w:val="bottom"/>
          </w:tcPr>
          <w:p w:rsidR="00DA479D" w:rsidRPr="006F2464" w:rsidRDefault="00DA479D" w:rsidP="00DA479D">
            <w:pPr>
              <w:ind w:left="-15" w:firstLine="15"/>
              <w:jc w:val="center"/>
              <w:rPr>
                <w:sz w:val="20"/>
                <w:szCs w:val="20"/>
              </w:rPr>
            </w:pPr>
          </w:p>
        </w:tc>
        <w:tc>
          <w:tcPr>
            <w:tcW w:w="992" w:type="dxa"/>
            <w:tcBorders>
              <w:top w:val="nil"/>
              <w:left w:val="single" w:sz="4" w:space="0" w:color="auto"/>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851"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567"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w:t>
            </w:r>
          </w:p>
        </w:tc>
        <w:tc>
          <w:tcPr>
            <w:tcW w:w="850"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993"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816"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601"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w:t>
            </w:r>
          </w:p>
        </w:tc>
        <w:tc>
          <w:tcPr>
            <w:tcW w:w="992"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851"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c>
          <w:tcPr>
            <w:tcW w:w="850" w:type="dxa"/>
            <w:tcBorders>
              <w:top w:val="nil"/>
              <w:left w:val="nil"/>
              <w:bottom w:val="single" w:sz="4" w:space="0" w:color="auto"/>
              <w:right w:val="single" w:sz="4" w:space="0" w:color="auto"/>
            </w:tcBorders>
            <w:vAlign w:val="bottom"/>
          </w:tcPr>
          <w:p w:rsidR="00DA479D" w:rsidRPr="006F2464" w:rsidRDefault="00DA479D" w:rsidP="00DA479D">
            <w:pPr>
              <w:ind w:left="-15" w:firstLine="15"/>
              <w:jc w:val="center"/>
              <w:rPr>
                <w:sz w:val="16"/>
                <w:szCs w:val="16"/>
              </w:rPr>
            </w:pPr>
            <w:r w:rsidRPr="006F2464">
              <w:rPr>
                <w:sz w:val="16"/>
                <w:szCs w:val="16"/>
              </w:rPr>
              <w:t>тыс.руб.</w:t>
            </w:r>
          </w:p>
        </w:tc>
      </w:tr>
      <w:tr w:rsidR="009111B6" w:rsidRPr="006F2464" w:rsidTr="003B240F">
        <w:trPr>
          <w:trHeight w:val="445"/>
        </w:trPr>
        <w:tc>
          <w:tcPr>
            <w:tcW w:w="1702" w:type="dxa"/>
            <w:tcBorders>
              <w:top w:val="nil"/>
              <w:left w:val="single" w:sz="4" w:space="0" w:color="auto"/>
              <w:bottom w:val="single" w:sz="4" w:space="0" w:color="auto"/>
              <w:right w:val="nil"/>
            </w:tcBorders>
            <w:vAlign w:val="bottom"/>
          </w:tcPr>
          <w:p w:rsidR="009111B6" w:rsidRPr="006F2464" w:rsidRDefault="009111B6" w:rsidP="009111B6">
            <w:pPr>
              <w:ind w:left="-15" w:firstLine="15"/>
              <w:rPr>
                <w:sz w:val="20"/>
                <w:szCs w:val="20"/>
              </w:rPr>
            </w:pPr>
            <w:r w:rsidRPr="006F2464">
              <w:rPr>
                <w:sz w:val="20"/>
                <w:szCs w:val="20"/>
              </w:rPr>
              <w:t xml:space="preserve">Налоговые доходы </w:t>
            </w:r>
          </w:p>
        </w:tc>
        <w:tc>
          <w:tcPr>
            <w:tcW w:w="992" w:type="dxa"/>
            <w:tcBorders>
              <w:top w:val="nil"/>
              <w:left w:val="single" w:sz="4" w:space="0" w:color="auto"/>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208969,4</w:t>
            </w:r>
          </w:p>
        </w:tc>
        <w:tc>
          <w:tcPr>
            <w:tcW w:w="851"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197924,0</w:t>
            </w:r>
          </w:p>
        </w:tc>
        <w:tc>
          <w:tcPr>
            <w:tcW w:w="567"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94,7</w:t>
            </w:r>
          </w:p>
        </w:tc>
        <w:tc>
          <w:tcPr>
            <w:tcW w:w="850"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192150,5</w:t>
            </w:r>
          </w:p>
        </w:tc>
        <w:tc>
          <w:tcPr>
            <w:tcW w:w="993"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195719,0</w:t>
            </w:r>
          </w:p>
        </w:tc>
        <w:tc>
          <w:tcPr>
            <w:tcW w:w="816"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201562,4</w:t>
            </w:r>
          </w:p>
        </w:tc>
        <w:tc>
          <w:tcPr>
            <w:tcW w:w="601"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103,0</w:t>
            </w:r>
          </w:p>
        </w:tc>
        <w:tc>
          <w:tcPr>
            <w:tcW w:w="992"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3638,4</w:t>
            </w:r>
          </w:p>
        </w:tc>
        <w:tc>
          <w:tcPr>
            <w:tcW w:w="851"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9411,9</w:t>
            </w:r>
          </w:p>
        </w:tc>
        <w:tc>
          <w:tcPr>
            <w:tcW w:w="850"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5843,4</w:t>
            </w:r>
          </w:p>
        </w:tc>
      </w:tr>
      <w:tr w:rsidR="009111B6" w:rsidRPr="006F2464" w:rsidTr="003B240F">
        <w:trPr>
          <w:trHeight w:val="550"/>
        </w:trPr>
        <w:tc>
          <w:tcPr>
            <w:tcW w:w="1702" w:type="dxa"/>
            <w:tcBorders>
              <w:top w:val="nil"/>
              <w:left w:val="single" w:sz="4" w:space="0" w:color="auto"/>
              <w:bottom w:val="single" w:sz="4" w:space="0" w:color="auto"/>
              <w:right w:val="single" w:sz="4" w:space="0" w:color="auto"/>
            </w:tcBorders>
            <w:vAlign w:val="bottom"/>
          </w:tcPr>
          <w:p w:rsidR="009111B6" w:rsidRPr="006F2464" w:rsidRDefault="009111B6" w:rsidP="009111B6">
            <w:pPr>
              <w:ind w:left="-15" w:firstLine="15"/>
              <w:jc w:val="both"/>
              <w:rPr>
                <w:sz w:val="20"/>
                <w:szCs w:val="20"/>
              </w:rPr>
            </w:pPr>
            <w:r w:rsidRPr="006F2464">
              <w:rPr>
                <w:sz w:val="20"/>
                <w:szCs w:val="20"/>
              </w:rPr>
              <w:t xml:space="preserve">Неналоговые доходы </w:t>
            </w:r>
          </w:p>
        </w:tc>
        <w:tc>
          <w:tcPr>
            <w:tcW w:w="992"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49853,2</w:t>
            </w:r>
          </w:p>
        </w:tc>
        <w:tc>
          <w:tcPr>
            <w:tcW w:w="851"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43432,3</w:t>
            </w:r>
          </w:p>
        </w:tc>
        <w:tc>
          <w:tcPr>
            <w:tcW w:w="567"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87,1</w:t>
            </w:r>
          </w:p>
        </w:tc>
        <w:tc>
          <w:tcPr>
            <w:tcW w:w="850" w:type="dxa"/>
            <w:tcBorders>
              <w:top w:val="nil"/>
              <w:left w:val="nil"/>
              <w:bottom w:val="single" w:sz="4" w:space="0" w:color="auto"/>
              <w:right w:val="single" w:sz="4" w:space="0" w:color="auto"/>
            </w:tcBorders>
            <w:vAlign w:val="bottom"/>
          </w:tcPr>
          <w:p w:rsidR="009111B6" w:rsidRPr="006F2464" w:rsidRDefault="00CF18ED" w:rsidP="00CF18ED">
            <w:pPr>
              <w:ind w:left="-15" w:firstLine="15"/>
              <w:jc w:val="center"/>
              <w:rPr>
                <w:sz w:val="16"/>
                <w:szCs w:val="16"/>
              </w:rPr>
            </w:pPr>
            <w:r>
              <w:rPr>
                <w:sz w:val="16"/>
                <w:szCs w:val="16"/>
              </w:rPr>
              <w:t>45720,1</w:t>
            </w:r>
          </w:p>
        </w:tc>
        <w:tc>
          <w:tcPr>
            <w:tcW w:w="993"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48715,9</w:t>
            </w:r>
          </w:p>
        </w:tc>
        <w:tc>
          <w:tcPr>
            <w:tcW w:w="816"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47780,0</w:t>
            </w:r>
          </w:p>
        </w:tc>
        <w:tc>
          <w:tcPr>
            <w:tcW w:w="601"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98,1</w:t>
            </w:r>
          </w:p>
        </w:tc>
        <w:tc>
          <w:tcPr>
            <w:tcW w:w="992"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4347,7</w:t>
            </w:r>
          </w:p>
        </w:tc>
        <w:tc>
          <w:tcPr>
            <w:tcW w:w="851"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2059,9</w:t>
            </w:r>
          </w:p>
        </w:tc>
        <w:tc>
          <w:tcPr>
            <w:tcW w:w="850" w:type="dxa"/>
            <w:tcBorders>
              <w:top w:val="nil"/>
              <w:left w:val="nil"/>
              <w:bottom w:val="single" w:sz="4" w:space="0" w:color="auto"/>
              <w:right w:val="single" w:sz="4" w:space="0" w:color="auto"/>
            </w:tcBorders>
            <w:vAlign w:val="bottom"/>
          </w:tcPr>
          <w:p w:rsidR="009111B6" w:rsidRPr="006F2464" w:rsidRDefault="007E5E41" w:rsidP="007E5E41">
            <w:pPr>
              <w:ind w:left="-15" w:firstLine="15"/>
              <w:jc w:val="center"/>
              <w:rPr>
                <w:sz w:val="16"/>
                <w:szCs w:val="16"/>
              </w:rPr>
            </w:pPr>
            <w:r>
              <w:rPr>
                <w:sz w:val="16"/>
                <w:szCs w:val="16"/>
              </w:rPr>
              <w:t>-935,9</w:t>
            </w:r>
          </w:p>
        </w:tc>
      </w:tr>
      <w:tr w:rsidR="009111B6" w:rsidRPr="006F2464" w:rsidTr="003B240F">
        <w:trPr>
          <w:trHeight w:val="430"/>
        </w:trPr>
        <w:tc>
          <w:tcPr>
            <w:tcW w:w="1702" w:type="dxa"/>
            <w:tcBorders>
              <w:top w:val="nil"/>
              <w:left w:val="single" w:sz="4" w:space="0" w:color="auto"/>
              <w:bottom w:val="single" w:sz="4" w:space="0" w:color="auto"/>
              <w:right w:val="single" w:sz="4" w:space="0" w:color="auto"/>
            </w:tcBorders>
            <w:vAlign w:val="bottom"/>
          </w:tcPr>
          <w:p w:rsidR="009111B6" w:rsidRPr="006F2464" w:rsidRDefault="009111B6" w:rsidP="009111B6">
            <w:pPr>
              <w:ind w:left="-15" w:firstLine="15"/>
              <w:jc w:val="both"/>
              <w:rPr>
                <w:sz w:val="20"/>
                <w:szCs w:val="20"/>
              </w:rPr>
            </w:pPr>
            <w:r w:rsidRPr="006F2464">
              <w:rPr>
                <w:sz w:val="20"/>
                <w:szCs w:val="20"/>
              </w:rPr>
              <w:t>Безвозмездные поступления</w:t>
            </w:r>
          </w:p>
        </w:tc>
        <w:tc>
          <w:tcPr>
            <w:tcW w:w="992"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398417,1</w:t>
            </w:r>
          </w:p>
        </w:tc>
        <w:tc>
          <w:tcPr>
            <w:tcW w:w="851"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387795,2</w:t>
            </w:r>
          </w:p>
        </w:tc>
        <w:tc>
          <w:tcPr>
            <w:tcW w:w="567"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97,4</w:t>
            </w:r>
          </w:p>
        </w:tc>
        <w:tc>
          <w:tcPr>
            <w:tcW w:w="850" w:type="dxa"/>
            <w:tcBorders>
              <w:top w:val="nil"/>
              <w:left w:val="nil"/>
              <w:bottom w:val="single" w:sz="4" w:space="0" w:color="auto"/>
              <w:right w:val="single" w:sz="4" w:space="0" w:color="auto"/>
            </w:tcBorders>
            <w:vAlign w:val="bottom"/>
          </w:tcPr>
          <w:p w:rsidR="009111B6" w:rsidRPr="006F2464" w:rsidRDefault="00CF18ED" w:rsidP="00CF18ED">
            <w:pPr>
              <w:ind w:left="-15" w:firstLine="15"/>
              <w:jc w:val="center"/>
              <w:rPr>
                <w:sz w:val="16"/>
                <w:szCs w:val="16"/>
              </w:rPr>
            </w:pPr>
            <w:r>
              <w:rPr>
                <w:sz w:val="16"/>
                <w:szCs w:val="16"/>
              </w:rPr>
              <w:t>400207,8</w:t>
            </w:r>
          </w:p>
        </w:tc>
        <w:tc>
          <w:tcPr>
            <w:tcW w:w="993"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587282,9</w:t>
            </w:r>
          </w:p>
        </w:tc>
        <w:tc>
          <w:tcPr>
            <w:tcW w:w="816"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511479,8</w:t>
            </w:r>
          </w:p>
        </w:tc>
        <w:tc>
          <w:tcPr>
            <w:tcW w:w="601"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87,1</w:t>
            </w:r>
          </w:p>
        </w:tc>
        <w:tc>
          <w:tcPr>
            <w:tcW w:w="992"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123684,6</w:t>
            </w:r>
          </w:p>
        </w:tc>
        <w:tc>
          <w:tcPr>
            <w:tcW w:w="851"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111271,7</w:t>
            </w:r>
          </w:p>
        </w:tc>
        <w:tc>
          <w:tcPr>
            <w:tcW w:w="850"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-75803,1</w:t>
            </w:r>
          </w:p>
        </w:tc>
      </w:tr>
      <w:tr w:rsidR="009111B6" w:rsidRPr="006F2464" w:rsidTr="003B240F">
        <w:trPr>
          <w:trHeight w:val="630"/>
        </w:trPr>
        <w:tc>
          <w:tcPr>
            <w:tcW w:w="1702" w:type="dxa"/>
            <w:tcBorders>
              <w:top w:val="nil"/>
              <w:left w:val="single" w:sz="4" w:space="0" w:color="auto"/>
              <w:bottom w:val="single" w:sz="4" w:space="0" w:color="auto"/>
              <w:right w:val="single" w:sz="4" w:space="0" w:color="auto"/>
            </w:tcBorders>
            <w:vAlign w:val="bottom"/>
          </w:tcPr>
          <w:p w:rsidR="009111B6" w:rsidRPr="006F2464" w:rsidRDefault="009111B6" w:rsidP="009111B6">
            <w:pPr>
              <w:ind w:left="-15" w:firstLine="15"/>
              <w:jc w:val="both"/>
              <w:rPr>
                <w:sz w:val="20"/>
                <w:szCs w:val="20"/>
              </w:rPr>
            </w:pPr>
            <w:r w:rsidRPr="006F2464">
              <w:rPr>
                <w:sz w:val="20"/>
                <w:szCs w:val="20"/>
              </w:rPr>
              <w:t>Всего доходы бюджета</w:t>
            </w:r>
          </w:p>
        </w:tc>
        <w:tc>
          <w:tcPr>
            <w:tcW w:w="992"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657239,7</w:t>
            </w:r>
          </w:p>
        </w:tc>
        <w:tc>
          <w:tcPr>
            <w:tcW w:w="851"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629281,5</w:t>
            </w:r>
          </w:p>
        </w:tc>
        <w:tc>
          <w:tcPr>
            <w:tcW w:w="567" w:type="dxa"/>
            <w:tcBorders>
              <w:top w:val="nil"/>
              <w:left w:val="nil"/>
              <w:bottom w:val="single" w:sz="4" w:space="0" w:color="auto"/>
              <w:right w:val="single" w:sz="4" w:space="0" w:color="auto"/>
            </w:tcBorders>
            <w:vAlign w:val="bottom"/>
          </w:tcPr>
          <w:p w:rsidR="009111B6" w:rsidRPr="006F2464" w:rsidRDefault="009111B6" w:rsidP="009111B6">
            <w:pPr>
              <w:ind w:left="-15" w:firstLine="15"/>
              <w:jc w:val="center"/>
              <w:rPr>
                <w:sz w:val="16"/>
                <w:szCs w:val="16"/>
              </w:rPr>
            </w:pPr>
            <w:r w:rsidRPr="006F2464">
              <w:rPr>
                <w:sz w:val="16"/>
                <w:szCs w:val="16"/>
              </w:rPr>
              <w:t>95,7</w:t>
            </w:r>
          </w:p>
        </w:tc>
        <w:tc>
          <w:tcPr>
            <w:tcW w:w="850"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638078,4</w:t>
            </w:r>
          </w:p>
        </w:tc>
        <w:tc>
          <w:tcPr>
            <w:tcW w:w="993"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831717,9</w:t>
            </w:r>
          </w:p>
        </w:tc>
        <w:tc>
          <w:tcPr>
            <w:tcW w:w="816"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760822,3</w:t>
            </w:r>
          </w:p>
        </w:tc>
        <w:tc>
          <w:tcPr>
            <w:tcW w:w="601" w:type="dxa"/>
            <w:tcBorders>
              <w:top w:val="nil"/>
              <w:left w:val="nil"/>
              <w:bottom w:val="single" w:sz="4" w:space="0" w:color="auto"/>
              <w:right w:val="single" w:sz="4" w:space="0" w:color="auto"/>
            </w:tcBorders>
            <w:vAlign w:val="bottom"/>
          </w:tcPr>
          <w:p w:rsidR="009111B6" w:rsidRPr="006F2464" w:rsidRDefault="003B240F" w:rsidP="009111B6">
            <w:pPr>
              <w:ind w:left="-15" w:firstLine="15"/>
              <w:jc w:val="center"/>
              <w:rPr>
                <w:sz w:val="16"/>
                <w:szCs w:val="16"/>
              </w:rPr>
            </w:pPr>
            <w:r w:rsidRPr="006F2464">
              <w:rPr>
                <w:sz w:val="16"/>
                <w:szCs w:val="16"/>
              </w:rPr>
              <w:t>91,5</w:t>
            </w:r>
          </w:p>
        </w:tc>
        <w:tc>
          <w:tcPr>
            <w:tcW w:w="992"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131540,8</w:t>
            </w:r>
          </w:p>
        </w:tc>
        <w:tc>
          <w:tcPr>
            <w:tcW w:w="851" w:type="dxa"/>
            <w:tcBorders>
              <w:top w:val="nil"/>
              <w:left w:val="nil"/>
              <w:bottom w:val="single" w:sz="4" w:space="0" w:color="auto"/>
              <w:right w:val="single" w:sz="4" w:space="0" w:color="auto"/>
            </w:tcBorders>
            <w:vAlign w:val="bottom"/>
          </w:tcPr>
          <w:p w:rsidR="009111B6" w:rsidRPr="006F2464" w:rsidRDefault="00CF18ED" w:rsidP="009111B6">
            <w:pPr>
              <w:ind w:left="-15" w:firstLine="15"/>
              <w:jc w:val="center"/>
              <w:rPr>
                <w:sz w:val="16"/>
                <w:szCs w:val="16"/>
              </w:rPr>
            </w:pPr>
            <w:r>
              <w:rPr>
                <w:sz w:val="16"/>
                <w:szCs w:val="16"/>
              </w:rPr>
              <w:t>122743,9</w:t>
            </w:r>
          </w:p>
        </w:tc>
        <w:tc>
          <w:tcPr>
            <w:tcW w:w="850" w:type="dxa"/>
            <w:tcBorders>
              <w:top w:val="nil"/>
              <w:left w:val="nil"/>
              <w:bottom w:val="single" w:sz="4" w:space="0" w:color="auto"/>
              <w:right w:val="single" w:sz="4" w:space="0" w:color="auto"/>
            </w:tcBorders>
            <w:vAlign w:val="bottom"/>
          </w:tcPr>
          <w:p w:rsidR="009111B6" w:rsidRPr="006F2464" w:rsidRDefault="007E5E41" w:rsidP="009111B6">
            <w:pPr>
              <w:ind w:left="-15" w:firstLine="15"/>
              <w:jc w:val="center"/>
              <w:rPr>
                <w:sz w:val="16"/>
                <w:szCs w:val="16"/>
              </w:rPr>
            </w:pPr>
            <w:r>
              <w:rPr>
                <w:sz w:val="16"/>
                <w:szCs w:val="16"/>
              </w:rPr>
              <w:t>-70895,6</w:t>
            </w:r>
          </w:p>
        </w:tc>
      </w:tr>
    </w:tbl>
    <w:p w:rsidR="00DE52C0" w:rsidRDefault="00DE52C0" w:rsidP="0034529F">
      <w:pPr>
        <w:pStyle w:val="12"/>
        <w:keepNext/>
        <w:keepLines/>
        <w:shd w:val="clear" w:color="auto" w:fill="auto"/>
        <w:spacing w:line="240" w:lineRule="auto"/>
        <w:ind w:right="-1" w:firstLine="0"/>
        <w:rPr>
          <w:sz w:val="24"/>
          <w:szCs w:val="24"/>
        </w:rPr>
      </w:pPr>
    </w:p>
    <w:p w:rsidR="0081577F" w:rsidRDefault="0081577F" w:rsidP="0034529F">
      <w:pPr>
        <w:pStyle w:val="12"/>
        <w:keepNext/>
        <w:keepLines/>
        <w:shd w:val="clear" w:color="auto" w:fill="auto"/>
        <w:spacing w:line="240" w:lineRule="auto"/>
        <w:ind w:right="-1" w:firstLine="0"/>
        <w:rPr>
          <w:sz w:val="24"/>
          <w:szCs w:val="24"/>
        </w:rPr>
      </w:pPr>
    </w:p>
    <w:p w:rsidR="0016061E" w:rsidRPr="00C74630" w:rsidRDefault="005B59BD" w:rsidP="0034529F">
      <w:pPr>
        <w:pStyle w:val="12"/>
        <w:keepNext/>
        <w:keepLines/>
        <w:shd w:val="clear" w:color="auto" w:fill="auto"/>
        <w:spacing w:line="240" w:lineRule="auto"/>
        <w:ind w:right="-1" w:firstLine="0"/>
        <w:rPr>
          <w:sz w:val="24"/>
          <w:szCs w:val="24"/>
        </w:rPr>
      </w:pPr>
      <w:r>
        <w:rPr>
          <w:sz w:val="24"/>
          <w:szCs w:val="24"/>
        </w:rPr>
        <w:t xml:space="preserve"> </w:t>
      </w:r>
      <w:r w:rsidR="0016061E" w:rsidRPr="00C74630">
        <w:rPr>
          <w:sz w:val="24"/>
          <w:szCs w:val="24"/>
        </w:rPr>
        <w:t>Налоговые доходы</w:t>
      </w:r>
    </w:p>
    <w:p w:rsidR="0044740F" w:rsidRPr="005844F7" w:rsidRDefault="0044740F" w:rsidP="0034529F">
      <w:pPr>
        <w:pStyle w:val="12"/>
        <w:keepNext/>
        <w:keepLines/>
        <w:shd w:val="clear" w:color="auto" w:fill="auto"/>
        <w:spacing w:line="240" w:lineRule="auto"/>
        <w:ind w:right="-1" w:firstLine="0"/>
        <w:rPr>
          <w:color w:val="FF0000"/>
          <w:sz w:val="24"/>
          <w:szCs w:val="24"/>
        </w:rPr>
      </w:pPr>
    </w:p>
    <w:p w:rsidR="0044740F" w:rsidRPr="0044740F" w:rsidRDefault="0044740F" w:rsidP="0044740F">
      <w:pPr>
        <w:pStyle w:val="a5"/>
        <w:shd w:val="clear" w:color="auto" w:fill="auto"/>
        <w:spacing w:line="240" w:lineRule="auto"/>
        <w:ind w:right="20" w:firstLine="724"/>
        <w:rPr>
          <w:sz w:val="24"/>
          <w:szCs w:val="24"/>
        </w:rPr>
      </w:pPr>
      <w:r w:rsidRPr="0044740F">
        <w:rPr>
          <w:sz w:val="24"/>
          <w:szCs w:val="24"/>
        </w:rPr>
        <w:t xml:space="preserve">Доля налоговых доходов в доходной части бюджета округа составила </w:t>
      </w:r>
      <w:r>
        <w:rPr>
          <w:sz w:val="24"/>
          <w:szCs w:val="24"/>
        </w:rPr>
        <w:t>26,5</w:t>
      </w:r>
      <w:r w:rsidRPr="0044740F">
        <w:rPr>
          <w:sz w:val="24"/>
          <w:szCs w:val="24"/>
        </w:rPr>
        <w:t>%.</w:t>
      </w:r>
    </w:p>
    <w:p w:rsidR="0044740F" w:rsidRPr="0044740F" w:rsidRDefault="0044740F" w:rsidP="0044740F">
      <w:pPr>
        <w:pStyle w:val="a5"/>
        <w:shd w:val="clear" w:color="auto" w:fill="auto"/>
        <w:spacing w:line="240" w:lineRule="auto"/>
        <w:ind w:right="20" w:firstLine="724"/>
        <w:rPr>
          <w:sz w:val="24"/>
          <w:szCs w:val="24"/>
        </w:rPr>
      </w:pPr>
      <w:r w:rsidRPr="0044740F">
        <w:rPr>
          <w:sz w:val="24"/>
          <w:szCs w:val="24"/>
        </w:rPr>
        <w:t>Налоговые доходы за 201</w:t>
      </w:r>
      <w:r>
        <w:rPr>
          <w:sz w:val="24"/>
          <w:szCs w:val="24"/>
        </w:rPr>
        <w:t>7</w:t>
      </w:r>
      <w:r w:rsidRPr="0044740F">
        <w:rPr>
          <w:sz w:val="24"/>
          <w:szCs w:val="24"/>
        </w:rPr>
        <w:t xml:space="preserve"> год поступили в сумме </w:t>
      </w:r>
      <w:r>
        <w:rPr>
          <w:sz w:val="24"/>
          <w:szCs w:val="24"/>
        </w:rPr>
        <w:t>201 562,4</w:t>
      </w:r>
      <w:r w:rsidRPr="0044740F">
        <w:rPr>
          <w:sz w:val="24"/>
          <w:szCs w:val="24"/>
        </w:rPr>
        <w:t xml:space="preserve"> тыс. рублей, что составляет </w:t>
      </w:r>
      <w:r>
        <w:rPr>
          <w:sz w:val="24"/>
          <w:szCs w:val="24"/>
        </w:rPr>
        <w:t>103,</w:t>
      </w:r>
      <w:r w:rsidR="0038692A">
        <w:rPr>
          <w:sz w:val="24"/>
          <w:szCs w:val="24"/>
        </w:rPr>
        <w:t>0</w:t>
      </w:r>
      <w:r w:rsidRPr="0044740F">
        <w:rPr>
          <w:sz w:val="24"/>
          <w:szCs w:val="24"/>
        </w:rPr>
        <w:t xml:space="preserve">% от утвержденных плановых назначений. Налоговые доходы выполнены по всем видам поступлений кроме </w:t>
      </w:r>
      <w:r>
        <w:rPr>
          <w:sz w:val="24"/>
          <w:szCs w:val="24"/>
        </w:rPr>
        <w:t>акцизов по подакцизным товарам</w:t>
      </w:r>
      <w:r w:rsidRPr="0044740F">
        <w:rPr>
          <w:sz w:val="24"/>
          <w:szCs w:val="24"/>
        </w:rPr>
        <w:t>, исполнение по которому составило</w:t>
      </w:r>
      <w:r w:rsidRPr="0044740F">
        <w:rPr>
          <w:bCs/>
          <w:sz w:val="24"/>
          <w:szCs w:val="24"/>
        </w:rPr>
        <w:t xml:space="preserve"> </w:t>
      </w:r>
      <w:r>
        <w:rPr>
          <w:bCs/>
          <w:sz w:val="24"/>
          <w:szCs w:val="24"/>
        </w:rPr>
        <w:t>96,4</w:t>
      </w:r>
      <w:r w:rsidRPr="0044740F">
        <w:rPr>
          <w:bCs/>
          <w:sz w:val="24"/>
          <w:szCs w:val="24"/>
        </w:rPr>
        <w:t>%</w:t>
      </w:r>
      <w:r>
        <w:rPr>
          <w:bCs/>
          <w:sz w:val="24"/>
          <w:szCs w:val="24"/>
        </w:rPr>
        <w:t xml:space="preserve"> и государственной пошлины (исполнение 99,5%) </w:t>
      </w:r>
      <w:r w:rsidRPr="0044740F">
        <w:rPr>
          <w:sz w:val="24"/>
          <w:szCs w:val="24"/>
        </w:rPr>
        <w:t>.</w:t>
      </w:r>
    </w:p>
    <w:p w:rsidR="0044740F" w:rsidRPr="0044740F" w:rsidRDefault="0044740F" w:rsidP="0044740F">
      <w:pPr>
        <w:ind w:firstLine="709"/>
        <w:jc w:val="both"/>
      </w:pPr>
      <w:r w:rsidRPr="0044740F">
        <w:t>Основным источником налоговых доходов бюджета городского округа в 201</w:t>
      </w:r>
      <w:r>
        <w:t>7</w:t>
      </w:r>
      <w:r w:rsidRPr="0044740F">
        <w:t xml:space="preserve"> году, как и в </w:t>
      </w:r>
      <w:r>
        <w:t>2015-2016</w:t>
      </w:r>
      <w:r w:rsidRPr="0044740F">
        <w:t xml:space="preserve"> годах, в общей сумме налоговых доходов является налог на доходы физических лиц: </w:t>
      </w:r>
      <w:r>
        <w:t>85,9</w:t>
      </w:r>
      <w:r w:rsidRPr="0044740F">
        <w:t xml:space="preserve">% налоговых поступлений бюджета </w:t>
      </w:r>
      <w:r>
        <w:t>муниципального района</w:t>
      </w:r>
      <w:r w:rsidRPr="0044740F">
        <w:t xml:space="preserve"> в 201</w:t>
      </w:r>
      <w:r>
        <w:t>7</w:t>
      </w:r>
      <w:r w:rsidRPr="0044740F">
        <w:t xml:space="preserve"> году сформировано за счет данного вида налога. </w:t>
      </w:r>
      <w:r>
        <w:t>Налоги на совокупный доход составляют 9,8%, акцизы – 3,3%.</w:t>
      </w:r>
    </w:p>
    <w:p w:rsidR="0044740F" w:rsidRPr="0044740F" w:rsidRDefault="0044740F" w:rsidP="0044740F">
      <w:pPr>
        <w:pStyle w:val="a5"/>
        <w:shd w:val="clear" w:color="auto" w:fill="auto"/>
        <w:spacing w:line="240" w:lineRule="auto"/>
        <w:ind w:left="20" w:right="20" w:firstLine="700"/>
        <w:rPr>
          <w:sz w:val="24"/>
          <w:szCs w:val="24"/>
          <w:highlight w:val="yellow"/>
        </w:rPr>
      </w:pPr>
      <w:r>
        <w:rPr>
          <w:sz w:val="24"/>
          <w:szCs w:val="24"/>
        </w:rPr>
        <w:t>Увеличение</w:t>
      </w:r>
      <w:r w:rsidRPr="0044740F">
        <w:rPr>
          <w:sz w:val="24"/>
          <w:szCs w:val="24"/>
        </w:rPr>
        <w:t xml:space="preserve"> налоговых поступлений по сравнению с бюджетом 201</w:t>
      </w:r>
      <w:r>
        <w:rPr>
          <w:sz w:val="24"/>
          <w:szCs w:val="24"/>
        </w:rPr>
        <w:t xml:space="preserve">6 </w:t>
      </w:r>
      <w:r w:rsidRPr="0044740F">
        <w:rPr>
          <w:sz w:val="24"/>
          <w:szCs w:val="24"/>
        </w:rPr>
        <w:t xml:space="preserve">года составляет </w:t>
      </w:r>
      <w:r>
        <w:rPr>
          <w:sz w:val="24"/>
          <w:szCs w:val="24"/>
        </w:rPr>
        <w:t>3638,4</w:t>
      </w:r>
      <w:r w:rsidRPr="0044740F">
        <w:rPr>
          <w:sz w:val="24"/>
          <w:szCs w:val="24"/>
        </w:rPr>
        <w:t xml:space="preserve"> тыс. рублей.</w:t>
      </w:r>
      <w:bookmarkStart w:id="4" w:name="OLE_LINK14"/>
      <w:bookmarkStart w:id="5" w:name="OLE_LINK15"/>
      <w:r w:rsidRPr="0044740F">
        <w:rPr>
          <w:sz w:val="24"/>
          <w:szCs w:val="24"/>
        </w:rPr>
        <w:t xml:space="preserve"> </w:t>
      </w:r>
      <w:bookmarkEnd w:id="4"/>
      <w:bookmarkEnd w:id="5"/>
      <w:r w:rsidRPr="0044740F">
        <w:rPr>
          <w:bCs/>
          <w:sz w:val="24"/>
          <w:szCs w:val="24"/>
        </w:rPr>
        <w:t xml:space="preserve">Поступление налоговых доходов </w:t>
      </w:r>
      <w:r>
        <w:rPr>
          <w:bCs/>
          <w:sz w:val="24"/>
          <w:szCs w:val="24"/>
        </w:rPr>
        <w:t>увеличилось</w:t>
      </w:r>
      <w:r w:rsidRPr="0044740F">
        <w:rPr>
          <w:bCs/>
          <w:sz w:val="24"/>
          <w:szCs w:val="24"/>
        </w:rPr>
        <w:t xml:space="preserve"> в 201</w:t>
      </w:r>
      <w:r>
        <w:rPr>
          <w:bCs/>
          <w:sz w:val="24"/>
          <w:szCs w:val="24"/>
        </w:rPr>
        <w:t>7</w:t>
      </w:r>
      <w:r w:rsidRPr="0044740F">
        <w:rPr>
          <w:bCs/>
          <w:sz w:val="24"/>
          <w:szCs w:val="24"/>
        </w:rPr>
        <w:t xml:space="preserve"> году в основном за счет </w:t>
      </w:r>
      <w:r>
        <w:rPr>
          <w:bCs/>
          <w:sz w:val="24"/>
          <w:szCs w:val="24"/>
        </w:rPr>
        <w:t>увеличения</w:t>
      </w:r>
      <w:r w:rsidRPr="0044740F">
        <w:rPr>
          <w:bCs/>
          <w:sz w:val="24"/>
          <w:szCs w:val="24"/>
        </w:rPr>
        <w:t xml:space="preserve"> поступлений налога на доходы физических лиц </w:t>
      </w:r>
      <w:r w:rsidRPr="0044740F">
        <w:rPr>
          <w:sz w:val="24"/>
          <w:szCs w:val="24"/>
        </w:rPr>
        <w:t xml:space="preserve">на </w:t>
      </w:r>
      <w:r w:rsidR="004404AE">
        <w:rPr>
          <w:sz w:val="24"/>
          <w:szCs w:val="24"/>
        </w:rPr>
        <w:t>5763,8</w:t>
      </w:r>
      <w:r w:rsidRPr="0044740F">
        <w:rPr>
          <w:sz w:val="24"/>
          <w:szCs w:val="24"/>
        </w:rPr>
        <w:t xml:space="preserve"> тыс. рублей</w:t>
      </w:r>
      <w:r w:rsidR="004404AE">
        <w:rPr>
          <w:sz w:val="24"/>
          <w:szCs w:val="24"/>
        </w:rPr>
        <w:t xml:space="preserve">. </w:t>
      </w:r>
    </w:p>
    <w:p w:rsidR="0044740F" w:rsidRPr="0044740F" w:rsidRDefault="0044740F" w:rsidP="0044740F">
      <w:pPr>
        <w:pStyle w:val="a5"/>
        <w:shd w:val="clear" w:color="auto" w:fill="auto"/>
        <w:spacing w:line="240" w:lineRule="auto"/>
        <w:ind w:left="20" w:right="20" w:firstLine="700"/>
        <w:rPr>
          <w:sz w:val="24"/>
          <w:szCs w:val="24"/>
        </w:rPr>
      </w:pPr>
      <w:r w:rsidRPr="0044740F">
        <w:rPr>
          <w:sz w:val="24"/>
          <w:szCs w:val="24"/>
        </w:rPr>
        <w:t xml:space="preserve">При этом </w:t>
      </w:r>
      <w:r w:rsidR="004404AE">
        <w:rPr>
          <w:sz w:val="24"/>
          <w:szCs w:val="24"/>
        </w:rPr>
        <w:t xml:space="preserve">уменьшились </w:t>
      </w:r>
      <w:r w:rsidRPr="0044740F">
        <w:rPr>
          <w:sz w:val="24"/>
          <w:szCs w:val="24"/>
        </w:rPr>
        <w:t xml:space="preserve">поступления акцизов по подакцизным товарам (продукции), производимым на территории РФ, и налога, </w:t>
      </w:r>
      <w:r w:rsidR="0045148D">
        <w:rPr>
          <w:sz w:val="24"/>
          <w:szCs w:val="24"/>
        </w:rPr>
        <w:t>единого налога на вмененный доход д</w:t>
      </w:r>
      <w:r w:rsidR="00CF18ED">
        <w:rPr>
          <w:sz w:val="24"/>
          <w:szCs w:val="24"/>
        </w:rPr>
        <w:t>ля отдельных видов деятельности</w:t>
      </w:r>
      <w:r w:rsidRPr="0044740F">
        <w:rPr>
          <w:sz w:val="24"/>
          <w:szCs w:val="24"/>
        </w:rPr>
        <w:t xml:space="preserve">, на </w:t>
      </w:r>
      <w:r w:rsidR="004404AE">
        <w:rPr>
          <w:sz w:val="24"/>
          <w:szCs w:val="24"/>
        </w:rPr>
        <w:t>1990,1</w:t>
      </w:r>
      <w:r w:rsidRPr="0044740F">
        <w:rPr>
          <w:sz w:val="24"/>
          <w:szCs w:val="24"/>
        </w:rPr>
        <w:t xml:space="preserve"> тыс. рублей и </w:t>
      </w:r>
      <w:r w:rsidR="0045148D">
        <w:rPr>
          <w:sz w:val="24"/>
          <w:szCs w:val="24"/>
        </w:rPr>
        <w:t>2 154,5</w:t>
      </w:r>
      <w:r w:rsidRPr="0044740F">
        <w:rPr>
          <w:sz w:val="24"/>
          <w:szCs w:val="24"/>
        </w:rPr>
        <w:t xml:space="preserve"> тыс. рублей соответственно.</w:t>
      </w:r>
    </w:p>
    <w:p w:rsidR="0044740F" w:rsidRPr="0044740F" w:rsidRDefault="0044740F" w:rsidP="0044740F">
      <w:pPr>
        <w:ind w:firstLine="700"/>
        <w:jc w:val="both"/>
      </w:pPr>
      <w:r w:rsidRPr="0044740F">
        <w:t xml:space="preserve">Формирование доходной части бюджета </w:t>
      </w:r>
      <w:r w:rsidR="004404AE">
        <w:t>Лотошинского муниципального района</w:t>
      </w:r>
      <w:r w:rsidRPr="0044740F">
        <w:t xml:space="preserve"> на 201</w:t>
      </w:r>
      <w:r w:rsidR="004404AE">
        <w:t>7</w:t>
      </w:r>
      <w:r w:rsidRPr="0044740F">
        <w:t> год осуществлялось в соответствии с требованиями статьи 61.1 Бюджетного кодекса РФ за счет налоговых доходов:</w:t>
      </w:r>
    </w:p>
    <w:p w:rsidR="0016061E" w:rsidRPr="0044740F" w:rsidRDefault="0016061E" w:rsidP="0034529F">
      <w:pPr>
        <w:pStyle w:val="12"/>
        <w:keepNext/>
        <w:keepLines/>
        <w:shd w:val="clear" w:color="auto" w:fill="auto"/>
        <w:spacing w:line="240" w:lineRule="auto"/>
        <w:ind w:right="-1" w:firstLine="720"/>
        <w:jc w:val="left"/>
        <w:rPr>
          <w:color w:val="FF0000"/>
          <w:sz w:val="24"/>
          <w:szCs w:val="24"/>
        </w:rPr>
      </w:pPr>
    </w:p>
    <w:p w:rsidR="00FD4BB1" w:rsidRPr="005844F7" w:rsidRDefault="0016061E" w:rsidP="00CF18ED">
      <w:pPr>
        <w:tabs>
          <w:tab w:val="left" w:pos="284"/>
        </w:tabs>
        <w:ind w:firstLine="709"/>
        <w:jc w:val="both"/>
        <w:rPr>
          <w:color w:val="FF0000"/>
        </w:rPr>
      </w:pPr>
      <w:r w:rsidRPr="00007F3A">
        <w:t xml:space="preserve">Поступления </w:t>
      </w:r>
      <w:r w:rsidRPr="00007F3A">
        <w:rPr>
          <w:b/>
        </w:rPr>
        <w:t>налога на доходы физических лиц</w:t>
      </w:r>
      <w:r w:rsidRPr="00007F3A">
        <w:t xml:space="preserve"> составили </w:t>
      </w:r>
      <w:r w:rsidR="00007F3A" w:rsidRPr="00007F3A">
        <w:t>173 172,3</w:t>
      </w:r>
      <w:r w:rsidRPr="00007F3A">
        <w:t xml:space="preserve"> тыс. рублей или </w:t>
      </w:r>
      <w:r w:rsidR="00007F3A" w:rsidRPr="00007F3A">
        <w:t>103,5</w:t>
      </w:r>
      <w:r w:rsidRPr="00007F3A">
        <w:t xml:space="preserve">% к утвержденному бюджету, что  на  </w:t>
      </w:r>
      <w:r w:rsidR="00007F3A" w:rsidRPr="00007F3A">
        <w:t>5763,8</w:t>
      </w:r>
      <w:r w:rsidRPr="00007F3A">
        <w:t xml:space="preserve">  тыс. рублей</w:t>
      </w:r>
      <w:r w:rsidR="00BC6CA8" w:rsidRPr="00007F3A">
        <w:t xml:space="preserve"> или на </w:t>
      </w:r>
      <w:r w:rsidR="00007F3A" w:rsidRPr="00007F3A">
        <w:t>3,4</w:t>
      </w:r>
      <w:r w:rsidR="00BC6CA8" w:rsidRPr="00007F3A">
        <w:t xml:space="preserve"> % </w:t>
      </w:r>
      <w:r w:rsidR="00FD4BB1" w:rsidRPr="00007F3A">
        <w:t>больше</w:t>
      </w:r>
      <w:r w:rsidR="00BC6CA8" w:rsidRPr="00007F3A">
        <w:t>, чем в 201</w:t>
      </w:r>
      <w:r w:rsidR="00007F3A" w:rsidRPr="00007F3A">
        <w:t>6</w:t>
      </w:r>
      <w:r w:rsidRPr="00007F3A">
        <w:t xml:space="preserve"> году</w:t>
      </w:r>
      <w:r w:rsidR="00BC6CA8" w:rsidRPr="00007F3A">
        <w:t xml:space="preserve"> (</w:t>
      </w:r>
      <w:r w:rsidR="00007F3A" w:rsidRPr="00007F3A">
        <w:t>167</w:t>
      </w:r>
      <w:r w:rsidR="00CF18ED">
        <w:t xml:space="preserve"> </w:t>
      </w:r>
      <w:r w:rsidR="00007F3A" w:rsidRPr="00007F3A">
        <w:t>408,5</w:t>
      </w:r>
      <w:r w:rsidR="00BC6CA8" w:rsidRPr="00007F3A">
        <w:t xml:space="preserve"> тыс. рублей)</w:t>
      </w:r>
      <w:r w:rsidRPr="00007F3A">
        <w:t xml:space="preserve">.  </w:t>
      </w:r>
    </w:p>
    <w:p w:rsidR="00505A27" w:rsidRPr="00505A27" w:rsidRDefault="0016061E" w:rsidP="00CF18ED">
      <w:pPr>
        <w:ind w:firstLine="709"/>
        <w:jc w:val="both"/>
      </w:pPr>
      <w:r w:rsidRPr="00505A27">
        <w:t>Основными плательщиками налога на</w:t>
      </w:r>
      <w:r w:rsidR="00505A27" w:rsidRPr="00505A27">
        <w:t xml:space="preserve"> доходы физических лиц являлись:</w:t>
      </w:r>
    </w:p>
    <w:p w:rsidR="00505A27" w:rsidRPr="00505A27" w:rsidRDefault="00505A27" w:rsidP="00CF18ED">
      <w:pPr>
        <w:jc w:val="both"/>
      </w:pPr>
      <w:r w:rsidRPr="00505A27">
        <w:t xml:space="preserve"> - ГУЗ МОПБ №12 – 15 137,3 тыс. рублей (8,7%);</w:t>
      </w:r>
    </w:p>
    <w:p w:rsidR="00505A27" w:rsidRPr="00505A27" w:rsidRDefault="00505A27" w:rsidP="00CF18ED">
      <w:pPr>
        <w:jc w:val="both"/>
      </w:pPr>
      <w:r w:rsidRPr="00505A27">
        <w:t xml:space="preserve"> - МУЗ "Лотошинская центральная районная больница" – 13 775,1 тыс. рублей (8,0%);</w:t>
      </w:r>
    </w:p>
    <w:p w:rsidR="00505A27" w:rsidRPr="00505A27" w:rsidRDefault="00505A27" w:rsidP="00CF18ED">
      <w:pPr>
        <w:jc w:val="both"/>
      </w:pPr>
      <w:r w:rsidRPr="00505A27">
        <w:t xml:space="preserve"> - ООО "Корпорация "</w:t>
      </w:r>
      <w:proofErr w:type="spellStart"/>
      <w:r w:rsidRPr="00505A27">
        <w:t>Агрохолдинг</w:t>
      </w:r>
      <w:proofErr w:type="spellEnd"/>
      <w:r w:rsidRPr="00505A27">
        <w:t xml:space="preserve"> </w:t>
      </w:r>
      <w:proofErr w:type="spellStart"/>
      <w:r w:rsidRPr="00505A27">
        <w:t>Русмолоко</w:t>
      </w:r>
      <w:proofErr w:type="spellEnd"/>
      <w:r w:rsidRPr="00505A27">
        <w:t>" – 11 819,9 тыс. рублей (6,8%);</w:t>
      </w:r>
    </w:p>
    <w:p w:rsidR="00505A27" w:rsidRPr="00505A27" w:rsidRDefault="00505A27" w:rsidP="00CF18ED">
      <w:pPr>
        <w:jc w:val="both"/>
      </w:pPr>
      <w:r w:rsidRPr="00505A27">
        <w:t xml:space="preserve"> - МП "Лотошинское жилищно-коммунальное хозяйство" – 11 745,9 тыс. рублей (6,8%);</w:t>
      </w:r>
    </w:p>
    <w:p w:rsidR="00505A27" w:rsidRPr="00505A27" w:rsidRDefault="00505A27" w:rsidP="00CF18ED">
      <w:pPr>
        <w:jc w:val="both"/>
      </w:pPr>
      <w:r w:rsidRPr="00505A27">
        <w:t xml:space="preserve"> - Отдел внутренних дел по Лотошинскому муниципальному району – 10 251,3 тыс. рублей (5,9%),</w:t>
      </w:r>
    </w:p>
    <w:p w:rsidR="00505A27" w:rsidRPr="00505A27" w:rsidRDefault="00505A27" w:rsidP="00CF18ED">
      <w:pPr>
        <w:jc w:val="both"/>
      </w:pPr>
      <w:r w:rsidRPr="00505A27">
        <w:t xml:space="preserve"> - ОАО "Совхоз имени Кирова" – 5 148,3 тыс. рублей (3,0%).</w:t>
      </w:r>
    </w:p>
    <w:p w:rsidR="006836C3" w:rsidRPr="005844F7" w:rsidRDefault="006836C3" w:rsidP="00CF18ED">
      <w:pPr>
        <w:ind w:right="-1"/>
        <w:jc w:val="both"/>
        <w:rPr>
          <w:color w:val="FF0000"/>
        </w:rPr>
      </w:pPr>
    </w:p>
    <w:p w:rsidR="00BF7BB7" w:rsidRPr="0045148D" w:rsidRDefault="00BF7BB7" w:rsidP="0034529F">
      <w:pPr>
        <w:ind w:right="-1" w:firstLine="720"/>
        <w:jc w:val="both"/>
      </w:pPr>
      <w:r w:rsidRPr="0045148D">
        <w:rPr>
          <w:b/>
        </w:rPr>
        <w:t>Акцизы по</w:t>
      </w:r>
      <w:r w:rsidR="000D1E0C" w:rsidRPr="0045148D">
        <w:rPr>
          <w:b/>
        </w:rPr>
        <w:t xml:space="preserve"> подакцизным товарам (продукции)</w:t>
      </w:r>
      <w:r w:rsidRPr="0045148D">
        <w:rPr>
          <w:b/>
        </w:rPr>
        <w:t>, производимым на территории Российской Федерации</w:t>
      </w:r>
      <w:r w:rsidR="000D1E0C" w:rsidRPr="0045148D">
        <w:rPr>
          <w:b/>
        </w:rPr>
        <w:t xml:space="preserve"> </w:t>
      </w:r>
      <w:r w:rsidR="000D1E0C" w:rsidRPr="0045148D">
        <w:t xml:space="preserve">исполнены в сумме </w:t>
      </w:r>
      <w:r w:rsidR="00F000A9" w:rsidRPr="0045148D">
        <w:t>6127,3</w:t>
      </w:r>
      <w:r w:rsidR="000D1E0C" w:rsidRPr="0045148D">
        <w:t xml:space="preserve"> тыс. рублей или на </w:t>
      </w:r>
      <w:r w:rsidR="00F000A9" w:rsidRPr="0045148D">
        <w:t xml:space="preserve">96,4% от плановых значений, что на </w:t>
      </w:r>
      <w:r w:rsidR="0045148D" w:rsidRPr="0045148D">
        <w:t>1990,1 тыс. рублей ниже значений 2016 года (8117,4 тыс. рублей).</w:t>
      </w:r>
    </w:p>
    <w:p w:rsidR="0045148D" w:rsidRDefault="0045148D" w:rsidP="0034529F">
      <w:pPr>
        <w:ind w:right="-1" w:firstLine="720"/>
        <w:jc w:val="both"/>
        <w:rPr>
          <w:b/>
          <w:color w:val="FF0000"/>
        </w:rPr>
      </w:pPr>
    </w:p>
    <w:p w:rsidR="000D1E0C" w:rsidRPr="00C10535" w:rsidRDefault="000D1E0C" w:rsidP="0034529F">
      <w:pPr>
        <w:ind w:right="-1" w:firstLine="720"/>
        <w:jc w:val="both"/>
        <w:rPr>
          <w:b/>
        </w:rPr>
      </w:pPr>
      <w:r w:rsidRPr="00C10535">
        <w:rPr>
          <w:b/>
        </w:rPr>
        <w:t xml:space="preserve">Налоги на совокупный доход </w:t>
      </w:r>
      <w:r w:rsidRPr="00C10535">
        <w:t xml:space="preserve">исполнены в сумме </w:t>
      </w:r>
      <w:r w:rsidR="0045148D" w:rsidRPr="00C10535">
        <w:t>19 779,9</w:t>
      </w:r>
      <w:r w:rsidRPr="00C10535">
        <w:t xml:space="preserve"> тыс. рублей или на </w:t>
      </w:r>
      <w:r w:rsidR="0045148D" w:rsidRPr="00C10535">
        <w:t>101,1</w:t>
      </w:r>
      <w:r w:rsidRPr="00C10535">
        <w:t>% к плановым значениям, в том числе</w:t>
      </w:r>
    </w:p>
    <w:p w:rsidR="001212D1" w:rsidRPr="00C10535" w:rsidRDefault="001212D1" w:rsidP="0034529F">
      <w:pPr>
        <w:ind w:right="-1" w:firstLine="720"/>
        <w:jc w:val="both"/>
      </w:pPr>
    </w:p>
    <w:p w:rsidR="00C10535" w:rsidRPr="00C10535" w:rsidRDefault="0016061E" w:rsidP="00C10535">
      <w:pPr>
        <w:ind w:firstLine="709"/>
        <w:jc w:val="both"/>
      </w:pPr>
      <w:r w:rsidRPr="00C10535">
        <w:rPr>
          <w:b/>
        </w:rPr>
        <w:t>Налог, взимаемый в связи с применением упрощенной системы налогообложения</w:t>
      </w:r>
      <w:r w:rsidR="00505A27">
        <w:rPr>
          <w:b/>
        </w:rPr>
        <w:t>.</w:t>
      </w:r>
      <w:r w:rsidRPr="00C10535">
        <w:t xml:space="preserve"> Исполнение составило </w:t>
      </w:r>
      <w:r w:rsidR="0045148D" w:rsidRPr="00C10535">
        <w:t>12 116,7</w:t>
      </w:r>
      <w:r w:rsidR="000D1E0C" w:rsidRPr="00C10535">
        <w:t xml:space="preserve"> тыс. рублей</w:t>
      </w:r>
      <w:r w:rsidRPr="00C10535">
        <w:t xml:space="preserve"> или </w:t>
      </w:r>
      <w:r w:rsidR="0045148D" w:rsidRPr="00C10535">
        <w:t>101,0</w:t>
      </w:r>
      <w:r w:rsidRPr="00C10535">
        <w:t>% от общего объема налоговых доходов бюджета</w:t>
      </w:r>
      <w:r w:rsidR="000D1E0C" w:rsidRPr="00C10535">
        <w:t xml:space="preserve"> муниципального района</w:t>
      </w:r>
      <w:r w:rsidRPr="00C10535">
        <w:t>.</w:t>
      </w:r>
      <w:r w:rsidR="000D1E0C" w:rsidRPr="00C10535">
        <w:t xml:space="preserve"> По сравнению с 201</w:t>
      </w:r>
      <w:r w:rsidR="0045148D" w:rsidRPr="00C10535">
        <w:t>6</w:t>
      </w:r>
      <w:r w:rsidR="000D1E0C" w:rsidRPr="00C10535">
        <w:t xml:space="preserve"> годом сумма фактически исполненных доходов увеличилась на </w:t>
      </w:r>
      <w:r w:rsidR="0045148D" w:rsidRPr="00C10535">
        <w:t>1237,3</w:t>
      </w:r>
      <w:r w:rsidR="000D1E0C" w:rsidRPr="00C10535">
        <w:t xml:space="preserve"> тыс. рублей (в 201</w:t>
      </w:r>
      <w:r w:rsidR="0045148D" w:rsidRPr="00C10535">
        <w:t>6</w:t>
      </w:r>
      <w:r w:rsidR="000D1E0C" w:rsidRPr="00C10535">
        <w:t xml:space="preserve"> году – </w:t>
      </w:r>
      <w:r w:rsidR="0045148D" w:rsidRPr="00C10535">
        <w:t xml:space="preserve">10879,4 </w:t>
      </w:r>
      <w:r w:rsidR="000D1E0C" w:rsidRPr="00C10535">
        <w:t>тыс. рублей)</w:t>
      </w:r>
      <w:r w:rsidR="00C10535" w:rsidRPr="00C10535">
        <w:t xml:space="preserve"> или 11,4 %</w:t>
      </w:r>
      <w:r w:rsidR="0038692A">
        <w:t>, что</w:t>
      </w:r>
      <w:r w:rsidR="00C10535" w:rsidRPr="00C10535">
        <w:t xml:space="preserve"> связано с увеличением налогооблагаемой базы. </w:t>
      </w:r>
    </w:p>
    <w:p w:rsidR="0016061E" w:rsidRPr="005844F7" w:rsidRDefault="00C10535" w:rsidP="0034529F">
      <w:pPr>
        <w:ind w:right="-1" w:firstLine="720"/>
        <w:jc w:val="both"/>
        <w:rPr>
          <w:color w:val="FF0000"/>
        </w:rPr>
      </w:pPr>
      <w:r>
        <w:rPr>
          <w:color w:val="FF0000"/>
        </w:rPr>
        <w:t xml:space="preserve"> </w:t>
      </w:r>
    </w:p>
    <w:p w:rsidR="0016061E" w:rsidRPr="00D034A4" w:rsidRDefault="0016061E" w:rsidP="0034529F">
      <w:pPr>
        <w:ind w:right="-1" w:firstLine="720"/>
        <w:jc w:val="both"/>
      </w:pPr>
      <w:r w:rsidRPr="00D034A4">
        <w:rPr>
          <w:b/>
        </w:rPr>
        <w:t xml:space="preserve">Единый налог на вмененный </w:t>
      </w:r>
      <w:r w:rsidR="00D034A4" w:rsidRPr="00D034A4">
        <w:rPr>
          <w:b/>
        </w:rPr>
        <w:t>налог для отдельных видов деятельности</w:t>
      </w:r>
      <w:r w:rsidR="0038692A">
        <w:rPr>
          <w:b/>
        </w:rPr>
        <w:t xml:space="preserve">. </w:t>
      </w:r>
      <w:r w:rsidR="0038692A" w:rsidRPr="0038692A">
        <w:t>И</w:t>
      </w:r>
      <w:r w:rsidRPr="00D034A4">
        <w:t xml:space="preserve">сполнение составило </w:t>
      </w:r>
      <w:r w:rsidR="00505A27" w:rsidRPr="00D034A4">
        <w:t>6669,7</w:t>
      </w:r>
      <w:r w:rsidR="000D1E0C" w:rsidRPr="00D034A4">
        <w:t xml:space="preserve"> тыс. рублей или </w:t>
      </w:r>
      <w:r w:rsidR="00505A27" w:rsidRPr="00D034A4">
        <w:t>99,7</w:t>
      </w:r>
      <w:r w:rsidRPr="00D034A4">
        <w:t xml:space="preserve">% </w:t>
      </w:r>
      <w:r w:rsidR="00505A27" w:rsidRPr="00D034A4">
        <w:t>к плановым значениям бюджета</w:t>
      </w:r>
      <w:r w:rsidR="000D1E0C" w:rsidRPr="00D034A4">
        <w:t>, что ниже по отношению к 201</w:t>
      </w:r>
      <w:r w:rsidR="00505A27" w:rsidRPr="00D034A4">
        <w:t>6</w:t>
      </w:r>
      <w:r w:rsidRPr="00D034A4">
        <w:t xml:space="preserve"> году </w:t>
      </w:r>
      <w:r w:rsidR="000D1E0C" w:rsidRPr="00D034A4">
        <w:t>(</w:t>
      </w:r>
      <w:r w:rsidR="00505A27" w:rsidRPr="00D034A4">
        <w:t>8824,2</w:t>
      </w:r>
      <w:r w:rsidR="000D1E0C" w:rsidRPr="00D034A4">
        <w:t xml:space="preserve"> тыс. рублей) </w:t>
      </w:r>
      <w:r w:rsidRPr="00D034A4">
        <w:t xml:space="preserve">на </w:t>
      </w:r>
      <w:r w:rsidR="006B3C53" w:rsidRPr="00D034A4">
        <w:t>2154,5 тыс. рублей</w:t>
      </w:r>
      <w:r w:rsidR="00CF5BDD" w:rsidRPr="00D034A4">
        <w:t>.</w:t>
      </w:r>
    </w:p>
    <w:p w:rsidR="0016061E" w:rsidRPr="00D034A4" w:rsidRDefault="0016061E" w:rsidP="0034529F">
      <w:pPr>
        <w:ind w:right="-1" w:firstLine="720"/>
        <w:jc w:val="both"/>
      </w:pPr>
      <w:r w:rsidRPr="00D034A4">
        <w:t>Снижение поступлений данного вида дохода в 201</w:t>
      </w:r>
      <w:r w:rsidR="006B3C53" w:rsidRPr="00D034A4">
        <w:t>7</w:t>
      </w:r>
      <w:r w:rsidRPr="00D034A4">
        <w:t xml:space="preserve"> году в сравнении с предыдущим годом связано с уменьшением количества плательщиков  налога  или переходом плательщиков данного вида налога на другой режим налогообложения.</w:t>
      </w:r>
    </w:p>
    <w:p w:rsidR="0016061E" w:rsidRPr="00D034A4" w:rsidRDefault="0016061E" w:rsidP="0034529F">
      <w:pPr>
        <w:ind w:right="-1" w:firstLine="720"/>
        <w:jc w:val="both"/>
      </w:pPr>
    </w:p>
    <w:p w:rsidR="00D034A4" w:rsidRPr="00D034A4" w:rsidRDefault="00D034A4" w:rsidP="00D034A4">
      <w:pPr>
        <w:ind w:firstLine="709"/>
        <w:jc w:val="both"/>
      </w:pPr>
      <w:r w:rsidRPr="00D034A4">
        <w:rPr>
          <w:b/>
          <w:u w:val="single"/>
        </w:rPr>
        <w:t>Единый сельскохозяйственный налог.</w:t>
      </w:r>
      <w:r w:rsidRPr="00D034A4">
        <w:rPr>
          <w:b/>
        </w:rPr>
        <w:t xml:space="preserve"> </w:t>
      </w:r>
      <w:r w:rsidRPr="00D034A4">
        <w:t xml:space="preserve">Поступление налога за 2017 год составило 68,0 тыс. рублей, что составляет 97,2% от прогнозируемого объема доходов. </w:t>
      </w:r>
    </w:p>
    <w:p w:rsidR="00D034A4" w:rsidRPr="005844F7" w:rsidRDefault="00D034A4" w:rsidP="0034529F">
      <w:pPr>
        <w:ind w:right="-1" w:firstLine="720"/>
        <w:jc w:val="both"/>
        <w:rPr>
          <w:color w:val="FF0000"/>
        </w:rPr>
      </w:pPr>
    </w:p>
    <w:p w:rsidR="0016061E" w:rsidRPr="00D034A4" w:rsidRDefault="0016061E" w:rsidP="0034529F">
      <w:pPr>
        <w:ind w:right="-1" w:firstLine="720"/>
        <w:jc w:val="both"/>
      </w:pPr>
      <w:r w:rsidRPr="00D034A4">
        <w:rPr>
          <w:b/>
        </w:rPr>
        <w:t>Налог, взимаемый в связи с применением патентной системы налогообложения</w:t>
      </w:r>
      <w:r w:rsidRPr="00D034A4">
        <w:t xml:space="preserve">  </w:t>
      </w:r>
      <w:r w:rsidR="00D034A4" w:rsidRPr="00D034A4">
        <w:t>и</w:t>
      </w:r>
      <w:r w:rsidRPr="00D034A4">
        <w:t xml:space="preserve">сполнение составило </w:t>
      </w:r>
      <w:r w:rsidR="00D034A4" w:rsidRPr="00D034A4">
        <w:t>925,5</w:t>
      </w:r>
      <w:r w:rsidR="008022DB" w:rsidRPr="00D034A4">
        <w:t xml:space="preserve"> тыс. рублей или </w:t>
      </w:r>
      <w:r w:rsidR="00D034A4" w:rsidRPr="00D034A4">
        <w:t>116,0%  от прогнозируемого объема доходов</w:t>
      </w:r>
      <w:r w:rsidR="008022DB" w:rsidRPr="00D034A4">
        <w:t>, что выше 201</w:t>
      </w:r>
      <w:r w:rsidR="00D034A4" w:rsidRPr="00D034A4">
        <w:t>6</w:t>
      </w:r>
      <w:r w:rsidRPr="00D034A4">
        <w:t xml:space="preserve"> года на </w:t>
      </w:r>
      <w:r w:rsidR="00D034A4" w:rsidRPr="00D034A4">
        <w:t>424,6</w:t>
      </w:r>
      <w:r w:rsidRPr="00D034A4">
        <w:t xml:space="preserve"> тыс. рублей</w:t>
      </w:r>
      <w:r w:rsidR="00D034A4" w:rsidRPr="00D034A4">
        <w:t xml:space="preserve"> (500,9 тыс. рублей)</w:t>
      </w:r>
      <w:r w:rsidR="00D034A4">
        <w:t>.</w:t>
      </w:r>
    </w:p>
    <w:p w:rsidR="008022DB" w:rsidRPr="00D034A4" w:rsidRDefault="0016061E" w:rsidP="0034529F">
      <w:pPr>
        <w:ind w:right="-1" w:firstLine="720"/>
        <w:jc w:val="both"/>
      </w:pPr>
      <w:r w:rsidRPr="00D034A4">
        <w:t xml:space="preserve"> Пр</w:t>
      </w:r>
      <w:r w:rsidR="008022DB" w:rsidRPr="00D034A4">
        <w:t>ичина отклонения исполнения 201</w:t>
      </w:r>
      <w:r w:rsidR="00D034A4" w:rsidRPr="00D034A4">
        <w:t>7</w:t>
      </w:r>
      <w:r w:rsidR="008022DB" w:rsidRPr="00D034A4">
        <w:t xml:space="preserve"> года к  201</w:t>
      </w:r>
      <w:r w:rsidR="00D034A4" w:rsidRPr="00D034A4">
        <w:t xml:space="preserve">6 </w:t>
      </w:r>
      <w:r w:rsidRPr="00D034A4">
        <w:t xml:space="preserve">году – увеличение числа налогоплательщиков, применяющих патентную систему налогообложения из числа плательщиков единого налога на вмененный доход для отдельных видов деятельности. </w:t>
      </w:r>
    </w:p>
    <w:p w:rsidR="008022DB" w:rsidRPr="005844F7" w:rsidRDefault="008022DB" w:rsidP="0034529F">
      <w:pPr>
        <w:ind w:right="-1" w:firstLine="720"/>
        <w:jc w:val="both"/>
        <w:rPr>
          <w:color w:val="FF0000"/>
        </w:rPr>
      </w:pPr>
    </w:p>
    <w:p w:rsidR="0016061E" w:rsidRPr="00D034A4" w:rsidRDefault="0016061E" w:rsidP="0034529F">
      <w:pPr>
        <w:ind w:right="-1" w:firstLine="720"/>
        <w:jc w:val="both"/>
      </w:pPr>
      <w:r w:rsidRPr="00D034A4">
        <w:rPr>
          <w:b/>
        </w:rPr>
        <w:t>Государственная  пошлина</w:t>
      </w:r>
      <w:r w:rsidR="0063738F" w:rsidRPr="00D034A4">
        <w:rPr>
          <w:b/>
        </w:rPr>
        <w:t xml:space="preserve"> </w:t>
      </w:r>
      <w:r w:rsidRPr="00D034A4">
        <w:t xml:space="preserve">– в соответствии с нормативом, установленным законодательством Российской Федерации – в размере 100% в соответствии с требованиями статьи 61.1 Бюджетного кодекса. Исполнение составило </w:t>
      </w:r>
      <w:r w:rsidR="00D034A4" w:rsidRPr="00D034A4">
        <w:t>2470,7</w:t>
      </w:r>
      <w:r w:rsidRPr="00D034A4">
        <w:t xml:space="preserve"> тыс. рублей или </w:t>
      </w:r>
      <w:r w:rsidR="0063738F" w:rsidRPr="00D034A4">
        <w:t>1,</w:t>
      </w:r>
      <w:r w:rsidR="00D034A4" w:rsidRPr="00D034A4">
        <w:t>2</w:t>
      </w:r>
      <w:r w:rsidRPr="00D034A4">
        <w:t>% от общего объема налоговых доходов бюджета муниципального района (</w:t>
      </w:r>
      <w:r w:rsidR="00D034A4" w:rsidRPr="00D034A4">
        <w:t>99,5</w:t>
      </w:r>
      <w:r w:rsidRPr="00D034A4">
        <w:t>%  к уто</w:t>
      </w:r>
      <w:r w:rsidR="0063738F" w:rsidRPr="00D034A4">
        <w:t xml:space="preserve">чненному бюджету), что </w:t>
      </w:r>
      <w:r w:rsidR="00D034A4" w:rsidRPr="00D034A4">
        <w:t>выше</w:t>
      </w:r>
      <w:r w:rsidR="0063738F" w:rsidRPr="00D034A4">
        <w:t xml:space="preserve"> 201</w:t>
      </w:r>
      <w:r w:rsidR="00D034A4" w:rsidRPr="00D034A4">
        <w:t>6</w:t>
      </w:r>
      <w:r w:rsidRPr="00D034A4">
        <w:t xml:space="preserve"> года </w:t>
      </w:r>
      <w:r w:rsidR="0063738F" w:rsidRPr="00D034A4">
        <w:t>(</w:t>
      </w:r>
      <w:r w:rsidR="00D034A4" w:rsidRPr="00D034A4">
        <w:t>2193,6</w:t>
      </w:r>
      <w:r w:rsidR="0063738F" w:rsidRPr="00D034A4">
        <w:t xml:space="preserve"> тыс. рублей) </w:t>
      </w:r>
      <w:r w:rsidRPr="00D034A4">
        <w:t xml:space="preserve">на </w:t>
      </w:r>
      <w:r w:rsidR="00D034A4" w:rsidRPr="00D034A4">
        <w:t>277,1</w:t>
      </w:r>
      <w:r w:rsidR="0063738F" w:rsidRPr="00D034A4">
        <w:t xml:space="preserve"> </w:t>
      </w:r>
      <w:r w:rsidRPr="00D034A4">
        <w:t xml:space="preserve"> тыс. рублей </w:t>
      </w:r>
      <w:r w:rsidR="00CF5BDD" w:rsidRPr="00D034A4">
        <w:t>.</w:t>
      </w:r>
    </w:p>
    <w:p w:rsidR="0016061E" w:rsidRPr="00D034A4" w:rsidRDefault="0016061E" w:rsidP="0034529F">
      <w:pPr>
        <w:ind w:right="-1" w:firstLine="720"/>
        <w:jc w:val="both"/>
      </w:pPr>
    </w:p>
    <w:p w:rsidR="0016061E" w:rsidRPr="00D034A4" w:rsidRDefault="0016061E" w:rsidP="0034529F">
      <w:pPr>
        <w:ind w:right="-1" w:firstLine="720"/>
        <w:jc w:val="both"/>
      </w:pPr>
      <w:r w:rsidRPr="00D034A4">
        <w:t>Структура и динамика фактически поступивших налоговых доходов, а также исполнение плановых назначений по видам доходов бюджета Лотошинского муниципального района приведена в таблице.</w:t>
      </w:r>
    </w:p>
    <w:p w:rsidR="0016061E" w:rsidRPr="005844F7" w:rsidRDefault="0016061E" w:rsidP="0034529F">
      <w:pPr>
        <w:ind w:right="-1" w:firstLine="720"/>
        <w:jc w:val="both"/>
        <w:rPr>
          <w:color w:val="FF0000"/>
        </w:rPr>
      </w:pPr>
    </w:p>
    <w:p w:rsidR="00802691" w:rsidRPr="005844F7" w:rsidRDefault="00802691" w:rsidP="00B65BB2">
      <w:pPr>
        <w:jc w:val="both"/>
        <w:rPr>
          <w:color w:val="FF0000"/>
          <w:sz w:val="28"/>
        </w:rPr>
      </w:pPr>
    </w:p>
    <w:tbl>
      <w:tblPr>
        <w:tblW w:w="10206" w:type="dxa"/>
        <w:tblInd w:w="108" w:type="dxa"/>
        <w:tblLayout w:type="fixed"/>
        <w:tblLook w:val="00A0"/>
      </w:tblPr>
      <w:tblGrid>
        <w:gridCol w:w="2127"/>
        <w:gridCol w:w="849"/>
        <w:gridCol w:w="852"/>
        <w:gridCol w:w="708"/>
        <w:gridCol w:w="851"/>
        <w:gridCol w:w="850"/>
        <w:gridCol w:w="851"/>
        <w:gridCol w:w="709"/>
        <w:gridCol w:w="850"/>
        <w:gridCol w:w="851"/>
        <w:gridCol w:w="708"/>
      </w:tblGrid>
      <w:tr w:rsidR="0016061E" w:rsidRPr="005844F7" w:rsidTr="00B65BB2">
        <w:trPr>
          <w:trHeight w:val="255"/>
        </w:trPr>
        <w:tc>
          <w:tcPr>
            <w:tcW w:w="2127" w:type="dxa"/>
            <w:vMerge w:val="restart"/>
            <w:tcBorders>
              <w:top w:val="single" w:sz="4" w:space="0" w:color="auto"/>
              <w:left w:val="single" w:sz="4" w:space="0" w:color="auto"/>
              <w:right w:val="single" w:sz="4" w:space="0" w:color="auto"/>
            </w:tcBorders>
            <w:noWrap/>
            <w:vAlign w:val="center"/>
          </w:tcPr>
          <w:p w:rsidR="0016061E" w:rsidRPr="00B6439C" w:rsidRDefault="0016061E" w:rsidP="00B65BB2">
            <w:pPr>
              <w:jc w:val="center"/>
              <w:rPr>
                <w:sz w:val="16"/>
                <w:szCs w:val="16"/>
              </w:rPr>
            </w:pPr>
          </w:p>
          <w:p w:rsidR="0016061E" w:rsidRPr="00B6439C" w:rsidRDefault="0016061E" w:rsidP="00B65BB2">
            <w:pPr>
              <w:jc w:val="center"/>
              <w:rPr>
                <w:sz w:val="16"/>
                <w:szCs w:val="16"/>
              </w:rPr>
            </w:pPr>
            <w:r w:rsidRPr="00B6439C">
              <w:rPr>
                <w:sz w:val="16"/>
                <w:szCs w:val="16"/>
              </w:rPr>
              <w:t>Наименование показателя</w:t>
            </w:r>
          </w:p>
          <w:p w:rsidR="0016061E" w:rsidRPr="00B6439C" w:rsidRDefault="0016061E" w:rsidP="00B65BB2">
            <w:pPr>
              <w:jc w:val="center"/>
              <w:rPr>
                <w:sz w:val="16"/>
                <w:szCs w:val="16"/>
              </w:rPr>
            </w:pPr>
          </w:p>
        </w:tc>
        <w:tc>
          <w:tcPr>
            <w:tcW w:w="2409" w:type="dxa"/>
            <w:gridSpan w:val="3"/>
            <w:tcBorders>
              <w:top w:val="single" w:sz="4" w:space="0" w:color="auto"/>
              <w:left w:val="nil"/>
              <w:bottom w:val="single" w:sz="4" w:space="0" w:color="auto"/>
              <w:right w:val="single" w:sz="4" w:space="0" w:color="000000"/>
            </w:tcBorders>
            <w:noWrap/>
            <w:vAlign w:val="bottom"/>
          </w:tcPr>
          <w:p w:rsidR="0016061E" w:rsidRPr="00B6439C" w:rsidRDefault="0016061E" w:rsidP="00B65BB2">
            <w:pPr>
              <w:jc w:val="center"/>
              <w:rPr>
                <w:b/>
                <w:sz w:val="16"/>
                <w:szCs w:val="16"/>
              </w:rPr>
            </w:pPr>
            <w:r w:rsidRPr="00B6439C">
              <w:rPr>
                <w:b/>
                <w:sz w:val="16"/>
                <w:szCs w:val="16"/>
              </w:rPr>
              <w:t>201</w:t>
            </w:r>
            <w:r w:rsidR="00D034A4" w:rsidRPr="00B6439C">
              <w:rPr>
                <w:b/>
                <w:sz w:val="16"/>
                <w:szCs w:val="16"/>
              </w:rPr>
              <w:t>6</w:t>
            </w:r>
            <w:r w:rsidRPr="00B6439C">
              <w:rPr>
                <w:b/>
                <w:sz w:val="16"/>
                <w:szCs w:val="16"/>
              </w:rPr>
              <w:t xml:space="preserve"> год</w:t>
            </w:r>
          </w:p>
        </w:tc>
        <w:tc>
          <w:tcPr>
            <w:tcW w:w="3261" w:type="dxa"/>
            <w:gridSpan w:val="4"/>
            <w:tcBorders>
              <w:top w:val="single" w:sz="4" w:space="0" w:color="auto"/>
              <w:left w:val="nil"/>
              <w:bottom w:val="single" w:sz="4" w:space="0" w:color="auto"/>
              <w:right w:val="single" w:sz="4" w:space="0" w:color="000000"/>
            </w:tcBorders>
            <w:noWrap/>
            <w:vAlign w:val="bottom"/>
          </w:tcPr>
          <w:p w:rsidR="0016061E" w:rsidRPr="00B6439C" w:rsidRDefault="0016061E" w:rsidP="00B65BB2">
            <w:pPr>
              <w:jc w:val="center"/>
              <w:rPr>
                <w:b/>
                <w:sz w:val="16"/>
                <w:szCs w:val="16"/>
              </w:rPr>
            </w:pPr>
            <w:r w:rsidRPr="00B6439C">
              <w:rPr>
                <w:b/>
                <w:sz w:val="16"/>
                <w:szCs w:val="16"/>
              </w:rPr>
              <w:t>201</w:t>
            </w:r>
            <w:r w:rsidR="00D034A4" w:rsidRPr="00B6439C">
              <w:rPr>
                <w:b/>
                <w:sz w:val="16"/>
                <w:szCs w:val="16"/>
              </w:rPr>
              <w:t>7</w:t>
            </w:r>
            <w:r w:rsidRPr="00B6439C">
              <w:rPr>
                <w:b/>
                <w:sz w:val="16"/>
                <w:szCs w:val="16"/>
              </w:rPr>
              <w:t xml:space="preserve"> год</w:t>
            </w:r>
          </w:p>
        </w:tc>
        <w:tc>
          <w:tcPr>
            <w:tcW w:w="2409" w:type="dxa"/>
            <w:gridSpan w:val="3"/>
            <w:tcBorders>
              <w:top w:val="single" w:sz="4" w:space="0" w:color="auto"/>
              <w:left w:val="nil"/>
              <w:bottom w:val="single" w:sz="4" w:space="0" w:color="auto"/>
              <w:right w:val="single" w:sz="4" w:space="0" w:color="000000"/>
            </w:tcBorders>
            <w:noWrap/>
            <w:vAlign w:val="bottom"/>
          </w:tcPr>
          <w:p w:rsidR="0016061E" w:rsidRPr="00B6439C" w:rsidRDefault="0016061E" w:rsidP="00B65BB2">
            <w:pPr>
              <w:jc w:val="center"/>
              <w:rPr>
                <w:b/>
                <w:sz w:val="16"/>
                <w:szCs w:val="16"/>
              </w:rPr>
            </w:pPr>
            <w:r w:rsidRPr="00B6439C">
              <w:rPr>
                <w:b/>
                <w:sz w:val="16"/>
                <w:szCs w:val="16"/>
              </w:rPr>
              <w:t>Отклонение</w:t>
            </w:r>
          </w:p>
        </w:tc>
      </w:tr>
      <w:tr w:rsidR="0016061E" w:rsidRPr="005844F7" w:rsidTr="00B65BB2">
        <w:trPr>
          <w:trHeight w:val="988"/>
        </w:trPr>
        <w:tc>
          <w:tcPr>
            <w:tcW w:w="2127" w:type="dxa"/>
            <w:vMerge/>
            <w:tcBorders>
              <w:left w:val="single" w:sz="4" w:space="0" w:color="auto"/>
              <w:right w:val="single" w:sz="4" w:space="0" w:color="auto"/>
            </w:tcBorders>
            <w:vAlign w:val="bottom"/>
          </w:tcPr>
          <w:p w:rsidR="0016061E" w:rsidRPr="00B6439C" w:rsidRDefault="0016061E" w:rsidP="00B65BB2">
            <w:pPr>
              <w:rPr>
                <w:sz w:val="16"/>
                <w:szCs w:val="16"/>
              </w:rPr>
            </w:pPr>
          </w:p>
        </w:tc>
        <w:tc>
          <w:tcPr>
            <w:tcW w:w="849" w:type="dxa"/>
            <w:tcBorders>
              <w:top w:val="nil"/>
              <w:left w:val="nil"/>
              <w:bottom w:val="single" w:sz="4" w:space="0" w:color="auto"/>
              <w:right w:val="single" w:sz="4" w:space="0" w:color="auto"/>
            </w:tcBorders>
          </w:tcPr>
          <w:p w:rsidR="0016061E" w:rsidRPr="00B6439C" w:rsidRDefault="0016061E" w:rsidP="00B65BB2">
            <w:pPr>
              <w:jc w:val="center"/>
              <w:rPr>
                <w:sz w:val="16"/>
                <w:szCs w:val="16"/>
              </w:rPr>
            </w:pPr>
            <w:proofErr w:type="spellStart"/>
            <w:r w:rsidRPr="00B6439C">
              <w:rPr>
                <w:sz w:val="16"/>
                <w:szCs w:val="16"/>
              </w:rPr>
              <w:t>Уточнен-ный</w:t>
            </w:r>
            <w:proofErr w:type="spellEnd"/>
            <w:r w:rsidRPr="00B6439C">
              <w:rPr>
                <w:sz w:val="16"/>
                <w:szCs w:val="16"/>
              </w:rPr>
              <w:t xml:space="preserve"> бюджет</w:t>
            </w:r>
          </w:p>
        </w:tc>
        <w:tc>
          <w:tcPr>
            <w:tcW w:w="1560" w:type="dxa"/>
            <w:gridSpan w:val="2"/>
            <w:tcBorders>
              <w:top w:val="single" w:sz="4" w:space="0" w:color="auto"/>
              <w:left w:val="nil"/>
              <w:bottom w:val="single" w:sz="4" w:space="0" w:color="auto"/>
              <w:right w:val="single" w:sz="4" w:space="0" w:color="000000"/>
            </w:tcBorders>
          </w:tcPr>
          <w:p w:rsidR="0016061E" w:rsidRPr="00B6439C" w:rsidRDefault="0016061E" w:rsidP="00B65BB2">
            <w:pPr>
              <w:jc w:val="center"/>
              <w:rPr>
                <w:sz w:val="16"/>
                <w:szCs w:val="16"/>
              </w:rPr>
            </w:pPr>
            <w:r w:rsidRPr="00B6439C">
              <w:rPr>
                <w:sz w:val="16"/>
                <w:szCs w:val="16"/>
              </w:rPr>
              <w:t>Фактическое исполнение</w:t>
            </w:r>
          </w:p>
          <w:p w:rsidR="0016061E" w:rsidRPr="00B6439C" w:rsidRDefault="00386C45" w:rsidP="00B65BB2">
            <w:pPr>
              <w:jc w:val="center"/>
              <w:rPr>
                <w:sz w:val="16"/>
                <w:szCs w:val="16"/>
              </w:rPr>
            </w:pPr>
            <w:r w:rsidRPr="00B6439C">
              <w:rPr>
                <w:sz w:val="16"/>
                <w:szCs w:val="16"/>
              </w:rPr>
              <w:t>201</w:t>
            </w:r>
            <w:r w:rsidR="00D034A4" w:rsidRPr="00B6439C">
              <w:rPr>
                <w:sz w:val="16"/>
                <w:szCs w:val="16"/>
              </w:rPr>
              <w:t>6</w:t>
            </w:r>
            <w:r w:rsidR="0016061E" w:rsidRPr="00B6439C">
              <w:rPr>
                <w:sz w:val="16"/>
                <w:szCs w:val="16"/>
              </w:rPr>
              <w:t>года</w:t>
            </w:r>
          </w:p>
        </w:tc>
        <w:tc>
          <w:tcPr>
            <w:tcW w:w="851" w:type="dxa"/>
            <w:tcBorders>
              <w:top w:val="nil"/>
              <w:left w:val="nil"/>
              <w:bottom w:val="single" w:sz="4" w:space="0" w:color="auto"/>
              <w:right w:val="single" w:sz="4" w:space="0" w:color="auto"/>
            </w:tcBorders>
          </w:tcPr>
          <w:p w:rsidR="0016061E" w:rsidRPr="00B6439C" w:rsidRDefault="0016061E" w:rsidP="00B65BB2">
            <w:pPr>
              <w:jc w:val="center"/>
              <w:rPr>
                <w:sz w:val="16"/>
                <w:szCs w:val="16"/>
              </w:rPr>
            </w:pPr>
            <w:proofErr w:type="spellStart"/>
            <w:r w:rsidRPr="00B6439C">
              <w:rPr>
                <w:sz w:val="16"/>
                <w:szCs w:val="16"/>
              </w:rPr>
              <w:t>Первона-чальный</w:t>
            </w:r>
            <w:proofErr w:type="spellEnd"/>
            <w:r w:rsidRPr="00B6439C">
              <w:rPr>
                <w:sz w:val="16"/>
                <w:szCs w:val="16"/>
              </w:rPr>
              <w:t xml:space="preserve"> бюджет</w:t>
            </w:r>
          </w:p>
        </w:tc>
        <w:tc>
          <w:tcPr>
            <w:tcW w:w="850" w:type="dxa"/>
            <w:tcBorders>
              <w:top w:val="nil"/>
              <w:left w:val="nil"/>
              <w:bottom w:val="single" w:sz="4" w:space="0" w:color="auto"/>
              <w:right w:val="single" w:sz="4" w:space="0" w:color="auto"/>
            </w:tcBorders>
          </w:tcPr>
          <w:p w:rsidR="0016061E" w:rsidRPr="00B6439C" w:rsidRDefault="0016061E" w:rsidP="00B65BB2">
            <w:pPr>
              <w:jc w:val="center"/>
              <w:rPr>
                <w:sz w:val="16"/>
                <w:szCs w:val="16"/>
              </w:rPr>
            </w:pPr>
            <w:proofErr w:type="spellStart"/>
            <w:r w:rsidRPr="00B6439C">
              <w:rPr>
                <w:sz w:val="16"/>
                <w:szCs w:val="16"/>
              </w:rPr>
              <w:t>Уточнен-ный</w:t>
            </w:r>
            <w:proofErr w:type="spellEnd"/>
          </w:p>
          <w:p w:rsidR="0016061E" w:rsidRPr="00B6439C" w:rsidRDefault="0016061E" w:rsidP="00B65BB2">
            <w:pPr>
              <w:jc w:val="center"/>
              <w:rPr>
                <w:sz w:val="16"/>
                <w:szCs w:val="16"/>
              </w:rPr>
            </w:pPr>
            <w:r w:rsidRPr="00B6439C">
              <w:rPr>
                <w:sz w:val="16"/>
                <w:szCs w:val="16"/>
              </w:rPr>
              <w:t>бюджет</w:t>
            </w:r>
          </w:p>
        </w:tc>
        <w:tc>
          <w:tcPr>
            <w:tcW w:w="1560" w:type="dxa"/>
            <w:gridSpan w:val="2"/>
            <w:tcBorders>
              <w:top w:val="single" w:sz="4" w:space="0" w:color="auto"/>
              <w:left w:val="nil"/>
              <w:bottom w:val="single" w:sz="4" w:space="0" w:color="auto"/>
              <w:right w:val="single" w:sz="4" w:space="0" w:color="000000"/>
            </w:tcBorders>
          </w:tcPr>
          <w:p w:rsidR="0016061E" w:rsidRPr="00B6439C" w:rsidRDefault="0016061E" w:rsidP="00B65BB2">
            <w:pPr>
              <w:jc w:val="center"/>
              <w:rPr>
                <w:sz w:val="16"/>
                <w:szCs w:val="16"/>
              </w:rPr>
            </w:pPr>
            <w:r w:rsidRPr="00B6439C">
              <w:rPr>
                <w:sz w:val="16"/>
                <w:szCs w:val="16"/>
              </w:rPr>
              <w:t>Фактическое исполнение</w:t>
            </w:r>
          </w:p>
          <w:p w:rsidR="0016061E" w:rsidRPr="00B6439C" w:rsidRDefault="00386C45" w:rsidP="00B65BB2">
            <w:pPr>
              <w:jc w:val="center"/>
              <w:rPr>
                <w:sz w:val="16"/>
                <w:szCs w:val="16"/>
              </w:rPr>
            </w:pPr>
            <w:r w:rsidRPr="00B6439C">
              <w:rPr>
                <w:sz w:val="16"/>
                <w:szCs w:val="16"/>
              </w:rPr>
              <w:t>201</w:t>
            </w:r>
            <w:r w:rsidR="00D034A4" w:rsidRPr="00B6439C">
              <w:rPr>
                <w:sz w:val="16"/>
                <w:szCs w:val="16"/>
              </w:rPr>
              <w:t>7</w:t>
            </w:r>
            <w:r w:rsidRPr="00B6439C">
              <w:rPr>
                <w:sz w:val="16"/>
                <w:szCs w:val="16"/>
              </w:rPr>
              <w:t xml:space="preserve"> </w:t>
            </w:r>
            <w:r w:rsidR="0016061E" w:rsidRPr="00B6439C">
              <w:rPr>
                <w:sz w:val="16"/>
                <w:szCs w:val="16"/>
              </w:rPr>
              <w:t>года</w:t>
            </w:r>
          </w:p>
        </w:tc>
        <w:tc>
          <w:tcPr>
            <w:tcW w:w="850" w:type="dxa"/>
            <w:tcBorders>
              <w:top w:val="nil"/>
              <w:left w:val="nil"/>
              <w:bottom w:val="single" w:sz="4" w:space="0" w:color="auto"/>
              <w:right w:val="single" w:sz="4" w:space="0" w:color="auto"/>
            </w:tcBorders>
          </w:tcPr>
          <w:p w:rsidR="0016061E" w:rsidRPr="00B6439C" w:rsidRDefault="00386C45" w:rsidP="00B65BB2">
            <w:pPr>
              <w:jc w:val="center"/>
              <w:rPr>
                <w:sz w:val="16"/>
                <w:szCs w:val="16"/>
              </w:rPr>
            </w:pPr>
            <w:r w:rsidRPr="00B6439C">
              <w:rPr>
                <w:sz w:val="16"/>
                <w:szCs w:val="16"/>
              </w:rPr>
              <w:t>Исполнение факт 201</w:t>
            </w:r>
            <w:r w:rsidR="00D034A4" w:rsidRPr="00B6439C">
              <w:rPr>
                <w:sz w:val="16"/>
                <w:szCs w:val="16"/>
              </w:rPr>
              <w:t>7</w:t>
            </w:r>
            <w:r w:rsidRPr="00B6439C">
              <w:rPr>
                <w:sz w:val="16"/>
                <w:szCs w:val="16"/>
              </w:rPr>
              <w:t>г. к 201</w:t>
            </w:r>
            <w:r w:rsidR="00D034A4" w:rsidRPr="00B6439C">
              <w:rPr>
                <w:sz w:val="16"/>
                <w:szCs w:val="16"/>
              </w:rPr>
              <w:t>6</w:t>
            </w:r>
            <w:r w:rsidR="0016061E" w:rsidRPr="00B6439C">
              <w:rPr>
                <w:sz w:val="16"/>
                <w:szCs w:val="16"/>
              </w:rPr>
              <w:t>г.</w:t>
            </w:r>
          </w:p>
        </w:tc>
        <w:tc>
          <w:tcPr>
            <w:tcW w:w="851" w:type="dxa"/>
            <w:tcBorders>
              <w:top w:val="nil"/>
              <w:left w:val="nil"/>
              <w:bottom w:val="single" w:sz="4" w:space="0" w:color="auto"/>
              <w:right w:val="single" w:sz="4" w:space="0" w:color="auto"/>
            </w:tcBorders>
          </w:tcPr>
          <w:p w:rsidR="0016061E" w:rsidRPr="00B6439C" w:rsidRDefault="00386C45" w:rsidP="00B65BB2">
            <w:pPr>
              <w:jc w:val="center"/>
              <w:rPr>
                <w:sz w:val="16"/>
                <w:szCs w:val="16"/>
              </w:rPr>
            </w:pPr>
            <w:r w:rsidRPr="00B6439C">
              <w:rPr>
                <w:sz w:val="16"/>
                <w:szCs w:val="16"/>
              </w:rPr>
              <w:t>Факт 201</w:t>
            </w:r>
            <w:r w:rsidR="00D034A4" w:rsidRPr="00B6439C">
              <w:rPr>
                <w:sz w:val="16"/>
                <w:szCs w:val="16"/>
              </w:rPr>
              <w:t>7</w:t>
            </w:r>
            <w:r w:rsidR="0016061E" w:rsidRPr="00B6439C">
              <w:rPr>
                <w:sz w:val="16"/>
                <w:szCs w:val="16"/>
              </w:rPr>
              <w:t xml:space="preserve">г. к </w:t>
            </w:r>
            <w:proofErr w:type="spellStart"/>
            <w:r w:rsidR="0016061E" w:rsidRPr="00B6439C">
              <w:rPr>
                <w:sz w:val="16"/>
                <w:szCs w:val="16"/>
              </w:rPr>
              <w:t>первона-чально-му</w:t>
            </w:r>
            <w:proofErr w:type="spellEnd"/>
          </w:p>
        </w:tc>
        <w:tc>
          <w:tcPr>
            <w:tcW w:w="708" w:type="dxa"/>
            <w:tcBorders>
              <w:top w:val="nil"/>
              <w:left w:val="nil"/>
              <w:bottom w:val="single" w:sz="4" w:space="0" w:color="auto"/>
              <w:right w:val="single" w:sz="4" w:space="0" w:color="auto"/>
            </w:tcBorders>
          </w:tcPr>
          <w:p w:rsidR="0016061E" w:rsidRPr="00B6439C" w:rsidRDefault="0016061E" w:rsidP="00B65BB2">
            <w:pPr>
              <w:jc w:val="center"/>
              <w:rPr>
                <w:sz w:val="16"/>
                <w:szCs w:val="16"/>
              </w:rPr>
            </w:pPr>
            <w:r w:rsidRPr="00B6439C">
              <w:rPr>
                <w:sz w:val="16"/>
                <w:szCs w:val="16"/>
              </w:rPr>
              <w:t>Факт 2</w:t>
            </w:r>
            <w:r w:rsidR="00386C45" w:rsidRPr="00B6439C">
              <w:rPr>
                <w:sz w:val="16"/>
                <w:szCs w:val="16"/>
              </w:rPr>
              <w:t>01</w:t>
            </w:r>
            <w:r w:rsidR="00D034A4" w:rsidRPr="00B6439C">
              <w:rPr>
                <w:sz w:val="16"/>
                <w:szCs w:val="16"/>
              </w:rPr>
              <w:t>7</w:t>
            </w:r>
            <w:r w:rsidRPr="00B6439C">
              <w:rPr>
                <w:sz w:val="16"/>
                <w:szCs w:val="16"/>
              </w:rPr>
              <w:t xml:space="preserve"> года к </w:t>
            </w:r>
            <w:proofErr w:type="spellStart"/>
            <w:r w:rsidRPr="00B6439C">
              <w:rPr>
                <w:sz w:val="16"/>
                <w:szCs w:val="16"/>
              </w:rPr>
              <w:t>уточнен</w:t>
            </w:r>
            <w:r w:rsidR="00912F45">
              <w:rPr>
                <w:sz w:val="16"/>
                <w:szCs w:val="16"/>
              </w:rPr>
              <w:t>-</w:t>
            </w:r>
            <w:r w:rsidRPr="00B6439C">
              <w:rPr>
                <w:sz w:val="16"/>
                <w:szCs w:val="16"/>
              </w:rPr>
              <w:t>ному</w:t>
            </w:r>
            <w:proofErr w:type="spellEnd"/>
          </w:p>
        </w:tc>
      </w:tr>
      <w:tr w:rsidR="0016061E" w:rsidRPr="005844F7" w:rsidTr="00B65BB2">
        <w:trPr>
          <w:trHeight w:val="270"/>
        </w:trPr>
        <w:tc>
          <w:tcPr>
            <w:tcW w:w="2127" w:type="dxa"/>
            <w:vMerge/>
            <w:tcBorders>
              <w:left w:val="single" w:sz="4" w:space="0" w:color="auto"/>
              <w:bottom w:val="single" w:sz="4" w:space="0" w:color="auto"/>
              <w:right w:val="single" w:sz="4" w:space="0" w:color="auto"/>
            </w:tcBorders>
            <w:vAlign w:val="bottom"/>
          </w:tcPr>
          <w:p w:rsidR="0016061E" w:rsidRPr="00B6439C" w:rsidRDefault="0016061E" w:rsidP="00B65BB2">
            <w:pPr>
              <w:rPr>
                <w:bCs/>
                <w:iCs/>
                <w:sz w:val="16"/>
                <w:szCs w:val="16"/>
              </w:rPr>
            </w:pPr>
          </w:p>
        </w:tc>
        <w:tc>
          <w:tcPr>
            <w:tcW w:w="849" w:type="dxa"/>
            <w:tcBorders>
              <w:top w:val="nil"/>
              <w:left w:val="single" w:sz="4" w:space="0" w:color="auto"/>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852"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708"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w:t>
            </w:r>
          </w:p>
        </w:tc>
        <w:tc>
          <w:tcPr>
            <w:tcW w:w="851"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850"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709"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w:t>
            </w:r>
          </w:p>
        </w:tc>
        <w:tc>
          <w:tcPr>
            <w:tcW w:w="850"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B6439C" w:rsidRDefault="0016061E" w:rsidP="00B65BB2">
            <w:pPr>
              <w:jc w:val="center"/>
              <w:rPr>
                <w:bCs/>
                <w:iCs/>
                <w:sz w:val="16"/>
                <w:szCs w:val="16"/>
              </w:rPr>
            </w:pPr>
            <w:r w:rsidRPr="00B6439C">
              <w:rPr>
                <w:bCs/>
                <w:iCs/>
                <w:sz w:val="16"/>
                <w:szCs w:val="16"/>
              </w:rPr>
              <w:t>тыс.руб.</w:t>
            </w:r>
          </w:p>
        </w:tc>
        <w:tc>
          <w:tcPr>
            <w:tcW w:w="708" w:type="dxa"/>
            <w:tcBorders>
              <w:top w:val="nil"/>
              <w:left w:val="nil"/>
              <w:bottom w:val="single" w:sz="4" w:space="0" w:color="auto"/>
              <w:right w:val="single" w:sz="4" w:space="0" w:color="auto"/>
            </w:tcBorders>
            <w:vAlign w:val="bottom"/>
          </w:tcPr>
          <w:p w:rsidR="0016061E" w:rsidRPr="00B6439C" w:rsidRDefault="00387D21" w:rsidP="00B65BB2">
            <w:pPr>
              <w:tabs>
                <w:tab w:val="left" w:pos="601"/>
              </w:tabs>
              <w:jc w:val="center"/>
              <w:rPr>
                <w:bCs/>
                <w:iCs/>
                <w:sz w:val="16"/>
                <w:szCs w:val="16"/>
              </w:rPr>
            </w:pPr>
            <w:proofErr w:type="spellStart"/>
            <w:r w:rsidRPr="00B6439C">
              <w:rPr>
                <w:bCs/>
                <w:iCs/>
                <w:sz w:val="16"/>
                <w:szCs w:val="16"/>
              </w:rPr>
              <w:t>тыс.руб</w:t>
            </w:r>
            <w:proofErr w:type="spellEnd"/>
          </w:p>
        </w:tc>
      </w:tr>
      <w:tr w:rsidR="00D034A4" w:rsidRPr="005844F7" w:rsidTr="00B65BB2">
        <w:trPr>
          <w:trHeight w:val="283"/>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b/>
                <w:bCs/>
                <w:sz w:val="16"/>
                <w:szCs w:val="16"/>
              </w:rPr>
            </w:pPr>
            <w:r w:rsidRPr="00B6439C">
              <w:rPr>
                <w:b/>
                <w:bCs/>
                <w:sz w:val="16"/>
                <w:szCs w:val="16"/>
              </w:rPr>
              <w:t xml:space="preserve">Налоговые доходы всего, </w:t>
            </w:r>
          </w:p>
          <w:p w:rsidR="00D034A4" w:rsidRPr="00B6439C" w:rsidRDefault="00D034A4" w:rsidP="00B65BB2">
            <w:pPr>
              <w:jc w:val="both"/>
              <w:rPr>
                <w:b/>
                <w:bCs/>
                <w:sz w:val="16"/>
                <w:szCs w:val="16"/>
              </w:rPr>
            </w:pPr>
            <w:r w:rsidRPr="00B6439C">
              <w:rPr>
                <w:b/>
                <w:bCs/>
                <w:sz w:val="16"/>
                <w:szCs w:val="16"/>
              </w:rPr>
              <w:t xml:space="preserve">в том числе </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208969,4</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197924,0</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94,7</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b/>
                <w:bCs/>
                <w:iCs/>
                <w:sz w:val="16"/>
                <w:szCs w:val="16"/>
              </w:rPr>
            </w:pPr>
            <w:r>
              <w:rPr>
                <w:b/>
                <w:bCs/>
                <w:iCs/>
                <w:sz w:val="16"/>
                <w:szCs w:val="16"/>
              </w:rPr>
              <w:t>192150,5</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244434,9</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249342,4</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102,0</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
                <w:bCs/>
                <w:iCs/>
                <w:sz w:val="16"/>
                <w:szCs w:val="16"/>
              </w:rPr>
            </w:pPr>
            <w:r>
              <w:rPr>
                <w:b/>
                <w:bCs/>
                <w:iCs/>
                <w:sz w:val="16"/>
                <w:szCs w:val="16"/>
              </w:rPr>
              <w:t>51418,4</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
                <w:bCs/>
                <w:iCs/>
                <w:sz w:val="16"/>
                <w:szCs w:val="16"/>
              </w:rPr>
            </w:pPr>
            <w:r>
              <w:rPr>
                <w:b/>
                <w:bCs/>
                <w:iCs/>
                <w:sz w:val="16"/>
                <w:szCs w:val="16"/>
              </w:rPr>
              <w:t>57191,9</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jc w:val="center"/>
              <w:rPr>
                <w:b/>
                <w:bCs/>
                <w:iCs/>
                <w:sz w:val="16"/>
                <w:szCs w:val="16"/>
              </w:rPr>
            </w:pPr>
            <w:r>
              <w:rPr>
                <w:b/>
                <w:bCs/>
                <w:iCs/>
                <w:sz w:val="16"/>
                <w:szCs w:val="16"/>
              </w:rPr>
              <w:t>4907,5</w:t>
            </w:r>
          </w:p>
        </w:tc>
      </w:tr>
      <w:tr w:rsidR="00D034A4" w:rsidRPr="005844F7" w:rsidTr="00B65BB2">
        <w:trPr>
          <w:trHeight w:val="499"/>
        </w:trPr>
        <w:tc>
          <w:tcPr>
            <w:tcW w:w="2127" w:type="dxa"/>
            <w:tcBorders>
              <w:top w:val="nil"/>
              <w:left w:val="single" w:sz="4" w:space="0" w:color="auto"/>
              <w:bottom w:val="single" w:sz="4" w:space="0" w:color="auto"/>
              <w:right w:val="single" w:sz="4" w:space="0" w:color="auto"/>
            </w:tcBorders>
          </w:tcPr>
          <w:p w:rsidR="00D034A4" w:rsidRPr="00B6439C" w:rsidRDefault="00D034A4" w:rsidP="00B65BB2">
            <w:pPr>
              <w:jc w:val="both"/>
              <w:rPr>
                <w:sz w:val="16"/>
                <w:szCs w:val="16"/>
              </w:rPr>
            </w:pPr>
          </w:p>
          <w:p w:rsidR="00D034A4" w:rsidRPr="00B6439C" w:rsidRDefault="00D034A4" w:rsidP="00B65BB2">
            <w:pPr>
              <w:jc w:val="both"/>
              <w:rPr>
                <w:sz w:val="16"/>
                <w:szCs w:val="16"/>
              </w:rPr>
            </w:pPr>
            <w:r w:rsidRPr="00B6439C">
              <w:rPr>
                <w:sz w:val="16"/>
                <w:szCs w:val="16"/>
              </w:rPr>
              <w:t>Налог на доходы физических лиц</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179372,4</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167408,5</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93,3</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157316,0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167316,0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173172,3</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
                <w:bCs/>
                <w:iCs/>
                <w:sz w:val="16"/>
                <w:szCs w:val="16"/>
              </w:rPr>
            </w:pPr>
            <w:r w:rsidRPr="00B6439C">
              <w:rPr>
                <w:b/>
                <w:bCs/>
                <w:iCs/>
                <w:sz w:val="16"/>
                <w:szCs w:val="16"/>
              </w:rPr>
              <w:t>103,5</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5763,8</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15856,3</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5856,3</w:t>
            </w:r>
          </w:p>
        </w:tc>
      </w:tr>
      <w:tr w:rsidR="00D034A4" w:rsidRPr="005844F7" w:rsidTr="00B65BB2">
        <w:trPr>
          <w:trHeight w:val="270"/>
        </w:trPr>
        <w:tc>
          <w:tcPr>
            <w:tcW w:w="2127" w:type="dxa"/>
            <w:tcBorders>
              <w:top w:val="nil"/>
              <w:left w:val="single" w:sz="4" w:space="0" w:color="auto"/>
              <w:bottom w:val="single" w:sz="4" w:space="0" w:color="auto"/>
              <w:right w:val="single" w:sz="4" w:space="0" w:color="auto"/>
            </w:tcBorders>
          </w:tcPr>
          <w:p w:rsidR="00D034A4" w:rsidRPr="00B6439C" w:rsidRDefault="00D034A4" w:rsidP="00B65BB2">
            <w:pPr>
              <w:jc w:val="both"/>
              <w:rPr>
                <w:sz w:val="16"/>
                <w:szCs w:val="16"/>
              </w:rPr>
            </w:pPr>
            <w:r w:rsidRPr="00B6439C">
              <w:rPr>
                <w:sz w:val="16"/>
                <w:szCs w:val="16"/>
              </w:rPr>
              <w:t>Акцизы</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8000,0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8117,4</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101,5</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6309,0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6358,8</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6127,3</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96,4</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-1990,1</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-181,7</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-231,5</w:t>
            </w:r>
          </w:p>
        </w:tc>
      </w:tr>
      <w:tr w:rsidR="00D034A4" w:rsidRPr="005844F7" w:rsidTr="00B65BB2">
        <w:trPr>
          <w:trHeight w:val="541"/>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Налог, взимаемый  в связи с применением упрощенной системы налогообложения</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10648,0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10879,4</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102,2</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13487,9</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12000,0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12116,7</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101,0</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1237,3</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-1371,2</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116,7</w:t>
            </w:r>
          </w:p>
        </w:tc>
      </w:tr>
      <w:tr w:rsidR="00D034A4" w:rsidRPr="005844F7" w:rsidTr="00B65BB2">
        <w:trPr>
          <w:trHeight w:val="393"/>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Единый налог на вмененный доход</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8507,0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8824,2</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103,7</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11490,6</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6693,0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6669,7</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99,7</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-2154,5</w:t>
            </w:r>
          </w:p>
        </w:tc>
        <w:tc>
          <w:tcPr>
            <w:tcW w:w="851"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-4820,9</w:t>
            </w:r>
          </w:p>
        </w:tc>
        <w:tc>
          <w:tcPr>
            <w:tcW w:w="708" w:type="dxa"/>
            <w:tcBorders>
              <w:top w:val="nil"/>
              <w:left w:val="nil"/>
              <w:bottom w:val="single" w:sz="4" w:space="0" w:color="auto"/>
              <w:right w:val="single" w:sz="4" w:space="0" w:color="auto"/>
            </w:tcBorders>
            <w:vAlign w:val="bottom"/>
          </w:tcPr>
          <w:p w:rsidR="00D034A4" w:rsidRPr="00B6439C" w:rsidRDefault="000818AE" w:rsidP="00B65BB2">
            <w:pPr>
              <w:rPr>
                <w:bCs/>
                <w:iCs/>
                <w:sz w:val="16"/>
                <w:szCs w:val="16"/>
              </w:rPr>
            </w:pPr>
            <w:r>
              <w:rPr>
                <w:bCs/>
                <w:iCs/>
                <w:sz w:val="16"/>
                <w:szCs w:val="16"/>
              </w:rPr>
              <w:t>-23,3</w:t>
            </w:r>
          </w:p>
        </w:tc>
      </w:tr>
      <w:tr w:rsidR="00D034A4" w:rsidRPr="005844F7" w:rsidTr="00B65BB2">
        <w:trPr>
          <w:trHeight w:val="348"/>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Единый сельскохозяйственный налог</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1,0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70,0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68,0</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97,2</w:t>
            </w:r>
          </w:p>
        </w:tc>
        <w:tc>
          <w:tcPr>
            <w:tcW w:w="850" w:type="dxa"/>
            <w:tcBorders>
              <w:top w:val="nil"/>
              <w:left w:val="nil"/>
              <w:bottom w:val="single" w:sz="4" w:space="0" w:color="auto"/>
              <w:right w:val="single" w:sz="4" w:space="0" w:color="auto"/>
            </w:tcBorders>
            <w:vAlign w:val="bottom"/>
          </w:tcPr>
          <w:p w:rsidR="00D034A4" w:rsidRPr="00B6439C" w:rsidRDefault="000818AE" w:rsidP="00B65BB2">
            <w:pPr>
              <w:jc w:val="center"/>
              <w:rPr>
                <w:bCs/>
                <w:iCs/>
                <w:sz w:val="16"/>
                <w:szCs w:val="16"/>
              </w:rPr>
            </w:pPr>
            <w:r>
              <w:rPr>
                <w:bCs/>
                <w:iCs/>
                <w:sz w:val="16"/>
                <w:szCs w:val="16"/>
              </w:rPr>
              <w:t>68,0</w:t>
            </w:r>
          </w:p>
        </w:tc>
        <w:tc>
          <w:tcPr>
            <w:tcW w:w="851" w:type="dxa"/>
            <w:tcBorders>
              <w:top w:val="nil"/>
              <w:left w:val="nil"/>
              <w:bottom w:val="single" w:sz="4" w:space="0" w:color="auto"/>
              <w:right w:val="single" w:sz="4" w:space="0" w:color="auto"/>
            </w:tcBorders>
            <w:vAlign w:val="bottom"/>
          </w:tcPr>
          <w:p w:rsidR="00D034A4" w:rsidRDefault="00D034A4" w:rsidP="00B65BB2">
            <w:pPr>
              <w:jc w:val="center"/>
              <w:rPr>
                <w:bCs/>
                <w:iCs/>
                <w:sz w:val="16"/>
                <w:szCs w:val="16"/>
              </w:rPr>
            </w:pPr>
          </w:p>
          <w:p w:rsidR="000818AE" w:rsidRPr="00B6439C" w:rsidRDefault="00D849C7" w:rsidP="00B65BB2">
            <w:pPr>
              <w:jc w:val="center"/>
              <w:rPr>
                <w:bCs/>
                <w:iCs/>
                <w:sz w:val="16"/>
                <w:szCs w:val="16"/>
              </w:rPr>
            </w:pPr>
            <w:r>
              <w:rPr>
                <w:bCs/>
                <w:iCs/>
                <w:sz w:val="16"/>
                <w:szCs w:val="16"/>
              </w:rPr>
              <w:t>67,0</w:t>
            </w:r>
          </w:p>
        </w:tc>
        <w:tc>
          <w:tcPr>
            <w:tcW w:w="708"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-2,0</w:t>
            </w:r>
          </w:p>
        </w:tc>
      </w:tr>
      <w:tr w:rsidR="00D034A4" w:rsidRPr="005844F7" w:rsidTr="00B65BB2">
        <w:trPr>
          <w:trHeight w:val="537"/>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Налог, взимаемый в связи с применением патентной системы налогообложения</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377,0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500,9</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132,9</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508,0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798,0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925,5</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116,0</w:t>
            </w:r>
          </w:p>
        </w:tc>
        <w:tc>
          <w:tcPr>
            <w:tcW w:w="850"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424,6</w:t>
            </w:r>
          </w:p>
        </w:tc>
        <w:tc>
          <w:tcPr>
            <w:tcW w:w="851"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417,5</w:t>
            </w:r>
          </w:p>
        </w:tc>
        <w:tc>
          <w:tcPr>
            <w:tcW w:w="708"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127,5</w:t>
            </w:r>
          </w:p>
        </w:tc>
      </w:tr>
      <w:tr w:rsidR="00D034A4" w:rsidRPr="005844F7" w:rsidTr="00B65BB2">
        <w:trPr>
          <w:trHeight w:val="270"/>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p>
          <w:p w:rsidR="00D034A4" w:rsidRPr="00B6439C" w:rsidRDefault="00D034A4" w:rsidP="00B65BB2">
            <w:pPr>
              <w:jc w:val="both"/>
              <w:rPr>
                <w:sz w:val="16"/>
                <w:szCs w:val="16"/>
              </w:rPr>
            </w:pPr>
            <w:r w:rsidRPr="00B6439C">
              <w:rPr>
                <w:sz w:val="16"/>
                <w:szCs w:val="16"/>
              </w:rPr>
              <w:t>Государственная пошлина</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2065,0</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2193,6</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106,2</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3038,0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2484,0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2470,7</w:t>
            </w:r>
          </w:p>
        </w:tc>
        <w:tc>
          <w:tcPr>
            <w:tcW w:w="709"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99,5</w:t>
            </w:r>
          </w:p>
        </w:tc>
        <w:tc>
          <w:tcPr>
            <w:tcW w:w="850"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277,1</w:t>
            </w:r>
          </w:p>
        </w:tc>
        <w:tc>
          <w:tcPr>
            <w:tcW w:w="851"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-567,3</w:t>
            </w:r>
          </w:p>
        </w:tc>
        <w:tc>
          <w:tcPr>
            <w:tcW w:w="708"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-13,3</w:t>
            </w:r>
          </w:p>
        </w:tc>
      </w:tr>
      <w:tr w:rsidR="00D034A4" w:rsidRPr="005844F7" w:rsidTr="00B65BB2">
        <w:trPr>
          <w:trHeight w:val="533"/>
        </w:trPr>
        <w:tc>
          <w:tcPr>
            <w:tcW w:w="2127" w:type="dxa"/>
            <w:tcBorders>
              <w:top w:val="nil"/>
              <w:left w:val="single" w:sz="4" w:space="0" w:color="auto"/>
              <w:bottom w:val="single" w:sz="4" w:space="0" w:color="auto"/>
              <w:right w:val="single" w:sz="4" w:space="0" w:color="auto"/>
            </w:tcBorders>
            <w:vAlign w:val="bottom"/>
          </w:tcPr>
          <w:p w:rsidR="00D034A4" w:rsidRPr="00B6439C" w:rsidRDefault="00D034A4" w:rsidP="00B65BB2">
            <w:pPr>
              <w:jc w:val="both"/>
              <w:rPr>
                <w:sz w:val="16"/>
                <w:szCs w:val="16"/>
              </w:rPr>
            </w:pPr>
            <w:r w:rsidRPr="00B6439C">
              <w:rPr>
                <w:sz w:val="16"/>
                <w:szCs w:val="16"/>
              </w:rPr>
              <w:t>Задолженность и перерасчеты по отмененным налогам, сборам и иным обязательным платежам</w:t>
            </w:r>
          </w:p>
        </w:tc>
        <w:tc>
          <w:tcPr>
            <w:tcW w:w="849"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w:t>
            </w:r>
          </w:p>
        </w:tc>
        <w:tc>
          <w:tcPr>
            <w:tcW w:w="852"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w:t>
            </w:r>
          </w:p>
        </w:tc>
        <w:tc>
          <w:tcPr>
            <w:tcW w:w="708" w:type="dxa"/>
            <w:tcBorders>
              <w:top w:val="nil"/>
              <w:left w:val="nil"/>
              <w:bottom w:val="single" w:sz="4" w:space="0" w:color="auto"/>
              <w:right w:val="single" w:sz="4" w:space="0" w:color="auto"/>
            </w:tcBorders>
            <w:vAlign w:val="bottom"/>
          </w:tcPr>
          <w:p w:rsidR="00D034A4" w:rsidRPr="00B6439C" w:rsidRDefault="00D034A4" w:rsidP="00B65BB2">
            <w:pPr>
              <w:jc w:val="center"/>
              <w:rPr>
                <w:bCs/>
                <w:iCs/>
                <w:sz w:val="16"/>
                <w:szCs w:val="16"/>
              </w:rPr>
            </w:pPr>
            <w:r w:rsidRPr="00B6439C">
              <w:rPr>
                <w:bCs/>
                <w:iCs/>
                <w:sz w:val="16"/>
                <w:szCs w:val="16"/>
              </w:rPr>
              <w:t>-</w:t>
            </w:r>
          </w:p>
        </w:tc>
        <w:tc>
          <w:tcPr>
            <w:tcW w:w="851" w:type="dxa"/>
            <w:tcBorders>
              <w:top w:val="nil"/>
              <w:left w:val="nil"/>
              <w:bottom w:val="single" w:sz="4" w:space="0" w:color="auto"/>
              <w:right w:val="single" w:sz="4" w:space="0" w:color="auto"/>
            </w:tcBorders>
            <w:vAlign w:val="bottom"/>
          </w:tcPr>
          <w:p w:rsidR="00D034A4" w:rsidRPr="00B6439C" w:rsidRDefault="008319AC" w:rsidP="00B65BB2">
            <w:pPr>
              <w:jc w:val="center"/>
              <w:rPr>
                <w:sz w:val="16"/>
                <w:szCs w:val="16"/>
              </w:rPr>
            </w:pPr>
            <w:r>
              <w:rPr>
                <w:sz w:val="16"/>
                <w:szCs w:val="16"/>
              </w:rPr>
              <w:t>0</w:t>
            </w:r>
          </w:p>
        </w:tc>
        <w:tc>
          <w:tcPr>
            <w:tcW w:w="850"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0</w:t>
            </w:r>
          </w:p>
        </w:tc>
        <w:tc>
          <w:tcPr>
            <w:tcW w:w="851" w:type="dxa"/>
            <w:tcBorders>
              <w:top w:val="nil"/>
              <w:left w:val="nil"/>
              <w:bottom w:val="single" w:sz="4" w:space="0" w:color="auto"/>
              <w:right w:val="single" w:sz="4" w:space="0" w:color="auto"/>
            </w:tcBorders>
            <w:vAlign w:val="bottom"/>
          </w:tcPr>
          <w:p w:rsidR="00D034A4" w:rsidRPr="00B6439C" w:rsidRDefault="00D034A4" w:rsidP="00B65BB2">
            <w:pPr>
              <w:jc w:val="center"/>
              <w:rPr>
                <w:sz w:val="16"/>
                <w:szCs w:val="16"/>
              </w:rPr>
            </w:pPr>
            <w:r w:rsidRPr="00B6439C">
              <w:rPr>
                <w:sz w:val="16"/>
                <w:szCs w:val="16"/>
              </w:rPr>
              <w:t>11,9</w:t>
            </w:r>
          </w:p>
        </w:tc>
        <w:tc>
          <w:tcPr>
            <w:tcW w:w="709" w:type="dxa"/>
            <w:tcBorders>
              <w:top w:val="nil"/>
              <w:left w:val="nil"/>
              <w:bottom w:val="single" w:sz="4" w:space="0" w:color="auto"/>
              <w:right w:val="single" w:sz="4" w:space="0" w:color="auto"/>
            </w:tcBorders>
            <w:vAlign w:val="bottom"/>
          </w:tcPr>
          <w:p w:rsidR="00D034A4" w:rsidRPr="00B6439C" w:rsidRDefault="00B6439C" w:rsidP="00B65BB2">
            <w:pPr>
              <w:jc w:val="center"/>
              <w:rPr>
                <w:bCs/>
                <w:iCs/>
                <w:sz w:val="16"/>
                <w:szCs w:val="16"/>
              </w:rPr>
            </w:pPr>
            <w:r w:rsidRPr="00B6439C">
              <w:rPr>
                <w:bCs/>
                <w:iCs/>
                <w:sz w:val="16"/>
                <w:szCs w:val="16"/>
              </w:rPr>
              <w:t>0</w:t>
            </w:r>
          </w:p>
        </w:tc>
        <w:tc>
          <w:tcPr>
            <w:tcW w:w="850"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11,9</w:t>
            </w:r>
          </w:p>
        </w:tc>
        <w:tc>
          <w:tcPr>
            <w:tcW w:w="851"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11,9</w:t>
            </w:r>
          </w:p>
        </w:tc>
        <w:tc>
          <w:tcPr>
            <w:tcW w:w="708" w:type="dxa"/>
            <w:tcBorders>
              <w:top w:val="nil"/>
              <w:left w:val="nil"/>
              <w:bottom w:val="single" w:sz="4" w:space="0" w:color="auto"/>
              <w:right w:val="single" w:sz="4" w:space="0" w:color="auto"/>
            </w:tcBorders>
            <w:vAlign w:val="bottom"/>
          </w:tcPr>
          <w:p w:rsidR="00D034A4" w:rsidRPr="00B6439C" w:rsidRDefault="00D849C7" w:rsidP="00B65BB2">
            <w:pPr>
              <w:jc w:val="center"/>
              <w:rPr>
                <w:bCs/>
                <w:iCs/>
                <w:sz w:val="16"/>
                <w:szCs w:val="16"/>
              </w:rPr>
            </w:pPr>
            <w:r>
              <w:rPr>
                <w:bCs/>
                <w:iCs/>
                <w:sz w:val="16"/>
                <w:szCs w:val="16"/>
              </w:rPr>
              <w:t>11,9</w:t>
            </w:r>
          </w:p>
        </w:tc>
      </w:tr>
    </w:tbl>
    <w:p w:rsidR="0016061E" w:rsidRPr="005844F7" w:rsidRDefault="0016061E" w:rsidP="0034529F">
      <w:pPr>
        <w:ind w:right="-1" w:firstLine="720"/>
        <w:jc w:val="both"/>
        <w:rPr>
          <w:color w:val="FF0000"/>
        </w:rPr>
      </w:pPr>
    </w:p>
    <w:p w:rsidR="0016061E" w:rsidRPr="008B7F33" w:rsidRDefault="0016061E" w:rsidP="0034529F">
      <w:pPr>
        <w:pStyle w:val="12"/>
        <w:keepNext/>
        <w:keepLines/>
        <w:shd w:val="clear" w:color="auto" w:fill="auto"/>
        <w:spacing w:line="240" w:lineRule="auto"/>
        <w:ind w:right="-1" w:firstLine="720"/>
        <w:rPr>
          <w:sz w:val="24"/>
          <w:szCs w:val="24"/>
        </w:rPr>
      </w:pPr>
      <w:r w:rsidRPr="008B7F33">
        <w:rPr>
          <w:sz w:val="24"/>
          <w:szCs w:val="24"/>
        </w:rPr>
        <w:t>Неналоговые доходы</w:t>
      </w:r>
    </w:p>
    <w:p w:rsidR="0016061E" w:rsidRPr="008B7F33" w:rsidRDefault="0016061E" w:rsidP="0034529F">
      <w:pPr>
        <w:pStyle w:val="12"/>
        <w:keepNext/>
        <w:keepLines/>
        <w:shd w:val="clear" w:color="auto" w:fill="auto"/>
        <w:spacing w:line="240" w:lineRule="auto"/>
        <w:ind w:right="-1" w:firstLine="720"/>
        <w:rPr>
          <w:sz w:val="24"/>
          <w:szCs w:val="24"/>
        </w:rPr>
      </w:pPr>
    </w:p>
    <w:p w:rsidR="00E27867" w:rsidRPr="008B7F33" w:rsidRDefault="00E27867" w:rsidP="00E27867">
      <w:pPr>
        <w:pStyle w:val="a5"/>
        <w:shd w:val="clear" w:color="auto" w:fill="auto"/>
        <w:spacing w:line="240" w:lineRule="auto"/>
        <w:ind w:left="20" w:right="20" w:firstLine="700"/>
        <w:rPr>
          <w:sz w:val="24"/>
          <w:szCs w:val="24"/>
        </w:rPr>
      </w:pPr>
      <w:r w:rsidRPr="008B7F33">
        <w:rPr>
          <w:sz w:val="24"/>
          <w:szCs w:val="24"/>
        </w:rPr>
        <w:t>Доля неналоговых доходов в доходной части бюджета Лотошинского муниципального района  составила 6,3%.</w:t>
      </w:r>
    </w:p>
    <w:p w:rsidR="00E27867" w:rsidRPr="008B7F33" w:rsidRDefault="00E27867" w:rsidP="00E27867">
      <w:pPr>
        <w:pStyle w:val="a5"/>
        <w:shd w:val="clear" w:color="auto" w:fill="auto"/>
        <w:spacing w:line="240" w:lineRule="auto"/>
        <w:ind w:left="20" w:right="20" w:firstLine="700"/>
        <w:rPr>
          <w:bCs/>
          <w:sz w:val="24"/>
          <w:szCs w:val="24"/>
        </w:rPr>
      </w:pPr>
      <w:r w:rsidRPr="008B7F33">
        <w:rPr>
          <w:sz w:val="24"/>
          <w:szCs w:val="24"/>
        </w:rPr>
        <w:t>По данным годового отчета неналоговые доходы исполнены за 2017 год в сумме 47 780,0 тыс. рублей или на 98,1% от утвержденных назначений, что на 4347,7 тыс. рублей больше поступлений в бюджет района за 2016</w:t>
      </w:r>
      <w:r w:rsidR="008B7F33" w:rsidRPr="008B7F33">
        <w:rPr>
          <w:sz w:val="24"/>
          <w:szCs w:val="24"/>
        </w:rPr>
        <w:t xml:space="preserve"> </w:t>
      </w:r>
      <w:r w:rsidRPr="008B7F33">
        <w:rPr>
          <w:sz w:val="24"/>
          <w:szCs w:val="24"/>
        </w:rPr>
        <w:t>год</w:t>
      </w:r>
      <w:r w:rsidRPr="008B7F33">
        <w:rPr>
          <w:bCs/>
          <w:sz w:val="24"/>
          <w:szCs w:val="24"/>
        </w:rPr>
        <w:t xml:space="preserve">. </w:t>
      </w:r>
    </w:p>
    <w:p w:rsidR="00E27867" w:rsidRPr="008B7F33" w:rsidRDefault="00E27867" w:rsidP="00E27867">
      <w:pPr>
        <w:pStyle w:val="a5"/>
        <w:shd w:val="clear" w:color="auto" w:fill="auto"/>
        <w:spacing w:line="240" w:lineRule="auto"/>
        <w:ind w:left="20" w:right="20" w:firstLine="700"/>
        <w:rPr>
          <w:sz w:val="24"/>
          <w:szCs w:val="24"/>
        </w:rPr>
      </w:pPr>
      <w:r w:rsidRPr="008B7F33">
        <w:rPr>
          <w:bCs/>
          <w:sz w:val="24"/>
          <w:szCs w:val="24"/>
        </w:rPr>
        <w:t xml:space="preserve">Увеличение неналоговых поступлений в 2016 году связано в основном с </w:t>
      </w:r>
      <w:r w:rsidR="008B7F33" w:rsidRPr="008B7F33">
        <w:rPr>
          <w:bCs/>
          <w:sz w:val="24"/>
          <w:szCs w:val="24"/>
        </w:rPr>
        <w:t>увеличением</w:t>
      </w:r>
      <w:r w:rsidRPr="008B7F33">
        <w:rPr>
          <w:bCs/>
          <w:sz w:val="24"/>
          <w:szCs w:val="24"/>
        </w:rPr>
        <w:t xml:space="preserve"> </w:t>
      </w:r>
      <w:r w:rsidR="008B7F33" w:rsidRPr="008B7F33">
        <w:rPr>
          <w:bCs/>
          <w:sz w:val="24"/>
          <w:szCs w:val="24"/>
        </w:rPr>
        <w:t>доходов от продажи материальных и нематериальных активов</w:t>
      </w:r>
      <w:r w:rsidRPr="008B7F33">
        <w:rPr>
          <w:bCs/>
          <w:sz w:val="24"/>
          <w:szCs w:val="24"/>
        </w:rPr>
        <w:t xml:space="preserve"> </w:t>
      </w:r>
      <w:r w:rsidR="008B7F33" w:rsidRPr="008B7F33">
        <w:rPr>
          <w:bCs/>
          <w:sz w:val="24"/>
          <w:szCs w:val="24"/>
        </w:rPr>
        <w:t xml:space="preserve">на 5630,1 </w:t>
      </w:r>
      <w:r w:rsidRPr="008B7F33">
        <w:rPr>
          <w:bCs/>
          <w:sz w:val="24"/>
          <w:szCs w:val="24"/>
        </w:rPr>
        <w:t>тыс. рублей</w:t>
      </w:r>
      <w:r w:rsidR="008B7F33" w:rsidRPr="008B7F33">
        <w:rPr>
          <w:bCs/>
          <w:sz w:val="24"/>
          <w:szCs w:val="24"/>
        </w:rPr>
        <w:t xml:space="preserve">. </w:t>
      </w:r>
      <w:r w:rsidRPr="008B7F33">
        <w:rPr>
          <w:sz w:val="24"/>
          <w:szCs w:val="24"/>
        </w:rPr>
        <w:t>В структуре неналоговых доходов наибольший удельный вес занимают:</w:t>
      </w:r>
    </w:p>
    <w:p w:rsidR="008B7F33" w:rsidRPr="008B7F33" w:rsidRDefault="008B7F33" w:rsidP="008B7F33">
      <w:pPr>
        <w:pStyle w:val="a5"/>
        <w:shd w:val="clear" w:color="auto" w:fill="auto"/>
        <w:spacing w:line="240" w:lineRule="auto"/>
        <w:ind w:right="-1" w:firstLine="720"/>
        <w:rPr>
          <w:sz w:val="24"/>
          <w:szCs w:val="24"/>
        </w:rPr>
      </w:pPr>
      <w:r w:rsidRPr="008B7F33">
        <w:rPr>
          <w:sz w:val="24"/>
          <w:szCs w:val="24"/>
        </w:rPr>
        <w:t xml:space="preserve">- </w:t>
      </w:r>
      <w:r w:rsidRPr="008B7F33">
        <w:rPr>
          <w:bCs/>
          <w:sz w:val="24"/>
          <w:szCs w:val="24"/>
        </w:rPr>
        <w:t>доходы от продажи материальных и нематериальных активов – 15463,9 тыс. рублей (32,4%);</w:t>
      </w:r>
    </w:p>
    <w:p w:rsidR="008B7F33" w:rsidRPr="008B7F33" w:rsidRDefault="008B7F33" w:rsidP="008B7F33">
      <w:pPr>
        <w:pStyle w:val="a5"/>
        <w:shd w:val="clear" w:color="auto" w:fill="auto"/>
        <w:spacing w:line="240" w:lineRule="auto"/>
        <w:ind w:right="-1" w:firstLine="720"/>
        <w:rPr>
          <w:sz w:val="24"/>
          <w:szCs w:val="24"/>
        </w:rPr>
      </w:pPr>
      <w:r w:rsidRPr="008B7F33">
        <w:rPr>
          <w:sz w:val="24"/>
          <w:szCs w:val="24"/>
        </w:rPr>
        <w:t>- доходы от использования имущества, находящегося в государственной и муниципальной собственности – 13 538,8 тыс. рублей (28,3%);</w:t>
      </w:r>
    </w:p>
    <w:p w:rsidR="00E27867" w:rsidRPr="008B7F33" w:rsidRDefault="00E27867" w:rsidP="00E27867">
      <w:pPr>
        <w:ind w:firstLine="709"/>
        <w:jc w:val="both"/>
      </w:pPr>
      <w:r w:rsidRPr="008B7F33">
        <w:t>Структуру неналоговых доходов составили:</w:t>
      </w:r>
    </w:p>
    <w:p w:rsidR="0016061E" w:rsidRPr="005844F7" w:rsidRDefault="0016061E" w:rsidP="0034529F">
      <w:pPr>
        <w:pStyle w:val="a5"/>
        <w:shd w:val="clear" w:color="auto" w:fill="auto"/>
        <w:spacing w:line="240" w:lineRule="auto"/>
        <w:ind w:right="-1" w:firstLine="720"/>
        <w:rPr>
          <w:color w:val="FF0000"/>
          <w:sz w:val="24"/>
          <w:szCs w:val="24"/>
        </w:rPr>
      </w:pPr>
    </w:p>
    <w:p w:rsidR="003263ED" w:rsidRPr="008B7F33" w:rsidRDefault="008B7F33" w:rsidP="0034529F">
      <w:pPr>
        <w:ind w:right="-1" w:firstLine="720"/>
        <w:jc w:val="both"/>
      </w:pPr>
      <w:r w:rsidRPr="008B7F33">
        <w:rPr>
          <w:b/>
        </w:rPr>
        <w:t xml:space="preserve">Доходы </w:t>
      </w:r>
      <w:r w:rsidR="0016061E" w:rsidRPr="008B7F33">
        <w:rPr>
          <w:b/>
        </w:rPr>
        <w:t>от использования имущества, находящегося в государственной и муниципальной собственности</w:t>
      </w:r>
      <w:r w:rsidR="0016061E" w:rsidRPr="008B7F33">
        <w:t xml:space="preserve">, исполнение составило </w:t>
      </w:r>
      <w:r w:rsidRPr="008B7F33">
        <w:t xml:space="preserve">13 538, 8 тыс. рублей </w:t>
      </w:r>
      <w:r w:rsidR="003263ED" w:rsidRPr="008B7F33">
        <w:t xml:space="preserve">или </w:t>
      </w:r>
      <w:r w:rsidRPr="008B7F33">
        <w:t>98,3</w:t>
      </w:r>
      <w:r w:rsidR="003263ED" w:rsidRPr="008B7F33">
        <w:t>% от плановых показателей 201</w:t>
      </w:r>
      <w:r w:rsidRPr="008B7F33">
        <w:t xml:space="preserve">7 </w:t>
      </w:r>
      <w:r w:rsidR="003263ED" w:rsidRPr="008B7F33">
        <w:t xml:space="preserve">года. Данные доходы составляют </w:t>
      </w:r>
      <w:r w:rsidR="0016061E" w:rsidRPr="008B7F33">
        <w:t xml:space="preserve"> </w:t>
      </w:r>
      <w:r w:rsidRPr="008B7F33">
        <w:t>1,8</w:t>
      </w:r>
      <w:r w:rsidR="0016061E" w:rsidRPr="008B7F33">
        <w:t xml:space="preserve">% от общего объема доходов бюджета муниципального района,  что </w:t>
      </w:r>
      <w:r w:rsidR="002F5547" w:rsidRPr="008B7F33">
        <w:t>ниже</w:t>
      </w:r>
      <w:r w:rsidR="00183261" w:rsidRPr="008B7F33">
        <w:t xml:space="preserve"> показателей 201</w:t>
      </w:r>
      <w:r w:rsidRPr="008B7F33">
        <w:t>7</w:t>
      </w:r>
      <w:r w:rsidR="0016061E" w:rsidRPr="008B7F33">
        <w:t xml:space="preserve"> года на </w:t>
      </w:r>
      <w:r w:rsidRPr="008B7F33">
        <w:t>2 024,1</w:t>
      </w:r>
      <w:r w:rsidR="0016061E" w:rsidRPr="008B7F33">
        <w:t xml:space="preserve"> тыс. рублей или  на </w:t>
      </w:r>
      <w:r w:rsidR="002F5547" w:rsidRPr="008B7F33">
        <w:t>21,9</w:t>
      </w:r>
      <w:r w:rsidR="0016061E" w:rsidRPr="008B7F33">
        <w:t>%</w:t>
      </w:r>
      <w:r w:rsidR="00183261" w:rsidRPr="008B7F33">
        <w:t xml:space="preserve"> (в 201</w:t>
      </w:r>
      <w:r w:rsidRPr="008B7F33">
        <w:t>6</w:t>
      </w:r>
      <w:r w:rsidR="00183261" w:rsidRPr="008B7F33">
        <w:t xml:space="preserve">г. </w:t>
      </w:r>
      <w:r w:rsidR="002F5547" w:rsidRPr="008B7F33">
        <w:t>–</w:t>
      </w:r>
      <w:r w:rsidR="00183261" w:rsidRPr="008B7F33">
        <w:t xml:space="preserve"> </w:t>
      </w:r>
      <w:r w:rsidRPr="008B7F33">
        <w:t>15 562,9 </w:t>
      </w:r>
      <w:r w:rsidR="00183261" w:rsidRPr="008B7F33">
        <w:t>тыс. рублей)</w:t>
      </w:r>
      <w:r w:rsidR="003263ED" w:rsidRPr="008B7F33">
        <w:t>.</w:t>
      </w:r>
    </w:p>
    <w:p w:rsidR="00D0309C" w:rsidRDefault="0016061E" w:rsidP="00D0309C">
      <w:pPr>
        <w:ind w:firstLine="709"/>
        <w:jc w:val="both"/>
        <w:rPr>
          <w:i/>
          <w:color w:val="0000FF"/>
        </w:rPr>
      </w:pPr>
      <w:r w:rsidRPr="00DC415D">
        <w:t xml:space="preserve">В общей структуре доходов от использования имущества </w:t>
      </w:r>
      <w:r w:rsidR="00DC415D" w:rsidRPr="00DC415D">
        <w:rPr>
          <w:b/>
          <w:i/>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r w:rsidR="00DC415D" w:rsidRPr="00D0309C">
        <w:t>составляют 6 346,2 тыс. рублей</w:t>
      </w:r>
      <w:r w:rsidR="00D0309C" w:rsidRPr="00D0309C">
        <w:t xml:space="preserve"> (</w:t>
      </w:r>
      <w:r w:rsidR="00D0309C" w:rsidRPr="00E10704">
        <w:t>выполнение</w:t>
      </w:r>
      <w:r w:rsidR="00D0309C">
        <w:t xml:space="preserve"> плана</w:t>
      </w:r>
      <w:r w:rsidR="00D0309C" w:rsidRPr="00E10704">
        <w:t xml:space="preserve"> </w:t>
      </w:r>
      <w:r w:rsidR="00D0309C">
        <w:t>113,3</w:t>
      </w:r>
      <w:r w:rsidR="00D0309C" w:rsidRPr="00E10704">
        <w:t>%).</w:t>
      </w:r>
      <w:r w:rsidR="00D0309C">
        <w:t xml:space="preserve"> </w:t>
      </w:r>
      <w:r w:rsidR="00D0309C" w:rsidRPr="005B4489">
        <w:t xml:space="preserve">Снижение </w:t>
      </w:r>
      <w:r w:rsidR="00D0309C">
        <w:t xml:space="preserve">к уровню 2016 года </w:t>
      </w:r>
      <w:r w:rsidR="00D0309C" w:rsidRPr="005B4489">
        <w:t xml:space="preserve">составило </w:t>
      </w:r>
      <w:r w:rsidR="00D0309C">
        <w:t xml:space="preserve">1 568,7 тыс. </w:t>
      </w:r>
      <w:r w:rsidR="00D0309C" w:rsidRPr="005B4489">
        <w:t xml:space="preserve">руб. (факт 2016 года – </w:t>
      </w:r>
      <w:r w:rsidR="00D0309C">
        <w:t>7 914,8 тыс. руб.).</w:t>
      </w:r>
    </w:p>
    <w:p w:rsidR="00D0309C" w:rsidRPr="00D8642A" w:rsidRDefault="00D0309C" w:rsidP="00D0309C">
      <w:pPr>
        <w:autoSpaceDE w:val="0"/>
        <w:autoSpaceDN w:val="0"/>
        <w:adjustRightInd w:val="0"/>
        <w:ind w:firstLine="709"/>
        <w:jc w:val="both"/>
      </w:pPr>
      <w:r w:rsidRPr="00D8642A">
        <w:t>Перевыполнение план</w:t>
      </w:r>
      <w:r>
        <w:t>овых показателей</w:t>
      </w:r>
      <w:r w:rsidRPr="00D8642A">
        <w:t xml:space="preserve"> в сумме </w:t>
      </w:r>
      <w:r>
        <w:t>746,2 тыс.</w:t>
      </w:r>
      <w:r w:rsidRPr="00D8642A">
        <w:t xml:space="preserve"> рублей, связано с тем, что:</w:t>
      </w:r>
    </w:p>
    <w:p w:rsidR="00D0309C" w:rsidRPr="00D8642A" w:rsidRDefault="00D0309C" w:rsidP="00D0309C">
      <w:pPr>
        <w:autoSpaceDE w:val="0"/>
        <w:autoSpaceDN w:val="0"/>
        <w:adjustRightInd w:val="0"/>
        <w:ind w:firstLine="709"/>
        <w:jc w:val="both"/>
      </w:pPr>
      <w:r w:rsidRPr="00D8642A">
        <w:t>- заключены новые договоры аренды на основании заявлений граждан, которые вышли за рамки прогноза;</w:t>
      </w:r>
    </w:p>
    <w:p w:rsidR="00D0309C" w:rsidRPr="00D8642A" w:rsidRDefault="00D0309C" w:rsidP="00D0309C">
      <w:pPr>
        <w:autoSpaceDE w:val="0"/>
        <w:autoSpaceDN w:val="0"/>
        <w:adjustRightInd w:val="0"/>
        <w:ind w:firstLine="709"/>
        <w:jc w:val="both"/>
      </w:pPr>
      <w:r w:rsidRPr="00D8642A">
        <w:t xml:space="preserve">- договора заключались, в том числе в ходе аукционов, конечный размер арендной платы превысил планируемый размер; </w:t>
      </w:r>
    </w:p>
    <w:p w:rsidR="00D0309C" w:rsidRDefault="00D0309C" w:rsidP="00D0309C">
      <w:pPr>
        <w:autoSpaceDE w:val="0"/>
        <w:autoSpaceDN w:val="0"/>
        <w:adjustRightInd w:val="0"/>
        <w:ind w:firstLine="709"/>
        <w:jc w:val="both"/>
      </w:pPr>
      <w:r w:rsidRPr="00D8642A">
        <w:t>- часть договоров, срок которых истекал в 2017 году, были заключены на новый ср</w:t>
      </w:r>
      <w:r>
        <w:t>ок в связи с не достижением цели</w:t>
      </w:r>
      <w:r w:rsidRPr="00D8642A">
        <w:t xml:space="preserve"> предоставления</w:t>
      </w:r>
      <w:r>
        <w:t>.</w:t>
      </w:r>
    </w:p>
    <w:p w:rsidR="00D0309C" w:rsidRPr="00D0309C" w:rsidRDefault="00D0309C" w:rsidP="0034529F">
      <w:pPr>
        <w:ind w:right="-1" w:firstLine="720"/>
        <w:jc w:val="both"/>
      </w:pPr>
    </w:p>
    <w:p w:rsidR="00DC415D" w:rsidRPr="00D0309C" w:rsidRDefault="00DC415D" w:rsidP="0034529F">
      <w:pPr>
        <w:ind w:right="-1" w:firstLine="720"/>
        <w:jc w:val="both"/>
      </w:pPr>
      <w:r w:rsidRPr="00D0309C">
        <w:t xml:space="preserve"> </w:t>
      </w:r>
      <w:r w:rsidR="00D0309C" w:rsidRPr="00D0309C">
        <w:t>Структуру данных доходов составили:</w:t>
      </w:r>
    </w:p>
    <w:p w:rsidR="00C17124" w:rsidRPr="00DC415D" w:rsidRDefault="00C17124" w:rsidP="0034529F">
      <w:pPr>
        <w:ind w:right="-1" w:firstLine="720"/>
        <w:jc w:val="both"/>
      </w:pPr>
      <w:r w:rsidRPr="00DC415D">
        <w:rPr>
          <w:b/>
          <w:i/>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w:t>
      </w:r>
      <w:r w:rsidRPr="00DC415D">
        <w:rPr>
          <w:b/>
        </w:rPr>
        <w:t xml:space="preserve"> </w:t>
      </w:r>
      <w:r w:rsidRPr="00DC415D">
        <w:t>в 201</w:t>
      </w:r>
      <w:r w:rsidR="00DC415D" w:rsidRPr="00DC415D">
        <w:t>7</w:t>
      </w:r>
      <w:r w:rsidRPr="00DC415D">
        <w:t xml:space="preserve"> году</w:t>
      </w:r>
      <w:r w:rsidRPr="00DC415D">
        <w:rPr>
          <w:b/>
        </w:rPr>
        <w:t xml:space="preserve">  </w:t>
      </w:r>
      <w:r w:rsidRPr="00DC415D">
        <w:t xml:space="preserve">составили </w:t>
      </w:r>
      <w:r w:rsidR="00DC415D" w:rsidRPr="00DC415D">
        <w:t>4 745,8</w:t>
      </w:r>
      <w:r w:rsidRPr="00DC415D">
        <w:t xml:space="preserve"> тыс. рублей или </w:t>
      </w:r>
      <w:r w:rsidR="00DC415D" w:rsidRPr="00DC415D">
        <w:t>115,8</w:t>
      </w:r>
      <w:r w:rsidRPr="00DC415D">
        <w:t>% от плановых значений</w:t>
      </w:r>
      <w:r w:rsidR="00DC415D" w:rsidRPr="00DC415D">
        <w:t>, что на 330,5 тыс. рублей меньше значений 2016 года.</w:t>
      </w:r>
    </w:p>
    <w:p w:rsidR="003B2F6E" w:rsidRPr="00DC415D" w:rsidRDefault="003B2F6E" w:rsidP="0034529F">
      <w:pPr>
        <w:ind w:right="-1" w:firstLine="720"/>
        <w:jc w:val="both"/>
      </w:pPr>
      <w:r w:rsidRPr="00DC415D">
        <w:rPr>
          <w:b/>
          <w:i/>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r w:rsidRPr="00DC415D">
        <w:rPr>
          <w:b/>
        </w:rPr>
        <w:t xml:space="preserve"> </w:t>
      </w:r>
      <w:r w:rsidRPr="00DC415D">
        <w:t>составили в 201</w:t>
      </w:r>
      <w:r w:rsidR="00DC415D" w:rsidRPr="00DC415D">
        <w:t>7</w:t>
      </w:r>
      <w:r w:rsidRPr="00DC415D">
        <w:t xml:space="preserve"> году </w:t>
      </w:r>
      <w:r w:rsidR="00DC415D" w:rsidRPr="00DC415D">
        <w:t>1 600,0</w:t>
      </w:r>
      <w:r w:rsidRPr="00DC415D">
        <w:t xml:space="preserve"> тыс. рублей или </w:t>
      </w:r>
      <w:r w:rsidR="00DC415D" w:rsidRPr="00DC415D">
        <w:t>106,7</w:t>
      </w:r>
      <w:r w:rsidRPr="00DC415D">
        <w:t>%  от плановых показателей (</w:t>
      </w:r>
      <w:r w:rsidR="00DC415D" w:rsidRPr="00DC415D">
        <w:t xml:space="preserve">1 500,0 </w:t>
      </w:r>
      <w:r w:rsidRPr="00DC415D">
        <w:t xml:space="preserve"> тыс. рублей)</w:t>
      </w:r>
      <w:r w:rsidR="00DC415D" w:rsidRPr="00DC415D">
        <w:t>, что на 1238,0 тыс. рублей ниже показателей 2016 года.</w:t>
      </w:r>
    </w:p>
    <w:p w:rsidR="00DC415D" w:rsidRDefault="00DC415D" w:rsidP="0034529F">
      <w:pPr>
        <w:ind w:right="-1" w:firstLine="720"/>
        <w:jc w:val="both"/>
        <w:rPr>
          <w:color w:val="FF0000"/>
        </w:rPr>
      </w:pPr>
    </w:p>
    <w:p w:rsidR="00CF23E0" w:rsidRPr="007A75AB" w:rsidRDefault="00CF23E0" w:rsidP="0034529F">
      <w:pPr>
        <w:ind w:right="-1" w:firstLine="720"/>
        <w:jc w:val="both"/>
      </w:pPr>
      <w:r w:rsidRPr="007A75AB">
        <w:rPr>
          <w:b/>
          <w:i/>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r w:rsidRPr="007A75AB">
        <w:t xml:space="preserve"> составили в 201</w:t>
      </w:r>
      <w:r w:rsidR="007A75AB" w:rsidRPr="007A75AB">
        <w:t>7</w:t>
      </w:r>
      <w:r w:rsidRPr="007A75AB">
        <w:t xml:space="preserve"> году </w:t>
      </w:r>
      <w:r w:rsidR="007A75AB" w:rsidRPr="007A75AB">
        <w:t xml:space="preserve">328,6 </w:t>
      </w:r>
      <w:r w:rsidRPr="007A75AB">
        <w:t xml:space="preserve">тыс. рублей, </w:t>
      </w:r>
      <w:r w:rsidR="007A75AB" w:rsidRPr="007A75AB">
        <w:t>40,5</w:t>
      </w:r>
      <w:r w:rsidRPr="007A75AB">
        <w:t>%  от уточненных плановых показателей</w:t>
      </w:r>
      <w:r w:rsidR="007A75AB" w:rsidRPr="007A75AB">
        <w:t xml:space="preserve"> (810,8 тыс. рублей)</w:t>
      </w:r>
      <w:r w:rsidRPr="007A75AB">
        <w:t xml:space="preserve">, что на </w:t>
      </w:r>
      <w:r w:rsidR="007A75AB" w:rsidRPr="007A75AB">
        <w:t>171,1</w:t>
      </w:r>
      <w:r w:rsidRPr="007A75AB">
        <w:t xml:space="preserve"> тыс. рублей </w:t>
      </w:r>
      <w:r w:rsidR="007A75AB" w:rsidRPr="007A75AB">
        <w:t>выше</w:t>
      </w:r>
      <w:r w:rsidRPr="007A75AB">
        <w:t xml:space="preserve"> значений 201</w:t>
      </w:r>
      <w:r w:rsidR="007A75AB" w:rsidRPr="007A75AB">
        <w:t xml:space="preserve">6 </w:t>
      </w:r>
      <w:r w:rsidRPr="007A75AB">
        <w:t>года</w:t>
      </w:r>
      <w:r w:rsidR="007A75AB" w:rsidRPr="007A75AB">
        <w:t xml:space="preserve"> (157,5 тыс. рублей)</w:t>
      </w:r>
      <w:r w:rsidRPr="007A75AB">
        <w:t>.</w:t>
      </w:r>
    </w:p>
    <w:p w:rsidR="0032212A" w:rsidRPr="007A75AB" w:rsidRDefault="00E51754" w:rsidP="0034529F">
      <w:pPr>
        <w:pStyle w:val="a5"/>
        <w:shd w:val="clear" w:color="auto" w:fill="auto"/>
        <w:spacing w:after="120" w:line="240" w:lineRule="auto"/>
        <w:ind w:left="20" w:right="-1" w:firstLine="700"/>
        <w:rPr>
          <w:sz w:val="24"/>
          <w:szCs w:val="24"/>
        </w:rPr>
      </w:pPr>
      <w:r w:rsidRPr="007A75AB">
        <w:rPr>
          <w:b/>
          <w:i/>
          <w:sz w:val="24"/>
          <w:szCs w:val="24"/>
        </w:rPr>
        <w:t xml:space="preserve">Доходы от сдачи в аренду имущества, составляющего государственную (муниципальную) казну </w:t>
      </w:r>
      <w:r w:rsidR="00FA575C" w:rsidRPr="007A75AB">
        <w:rPr>
          <w:b/>
          <w:i/>
          <w:sz w:val="24"/>
          <w:szCs w:val="24"/>
        </w:rPr>
        <w:t xml:space="preserve"> </w:t>
      </w:r>
      <w:r w:rsidRPr="007A75AB">
        <w:rPr>
          <w:b/>
          <w:i/>
          <w:sz w:val="24"/>
          <w:szCs w:val="24"/>
        </w:rPr>
        <w:t>(за исключением земельных участков)</w:t>
      </w:r>
      <w:r w:rsidR="00FA575C" w:rsidRPr="007A75AB">
        <w:rPr>
          <w:b/>
          <w:i/>
          <w:sz w:val="24"/>
          <w:szCs w:val="24"/>
        </w:rPr>
        <w:t xml:space="preserve"> </w:t>
      </w:r>
      <w:r w:rsidRPr="007A75AB">
        <w:rPr>
          <w:b/>
          <w:i/>
          <w:sz w:val="24"/>
          <w:szCs w:val="24"/>
        </w:rPr>
        <w:t xml:space="preserve"> </w:t>
      </w:r>
      <w:r w:rsidRPr="007A75AB">
        <w:rPr>
          <w:sz w:val="24"/>
          <w:szCs w:val="24"/>
        </w:rPr>
        <w:t xml:space="preserve">составили </w:t>
      </w:r>
      <w:r w:rsidR="00FA575C" w:rsidRPr="007A75AB">
        <w:rPr>
          <w:sz w:val="24"/>
          <w:szCs w:val="24"/>
        </w:rPr>
        <w:t xml:space="preserve"> </w:t>
      </w:r>
      <w:r w:rsidRPr="007A75AB">
        <w:rPr>
          <w:sz w:val="24"/>
          <w:szCs w:val="24"/>
        </w:rPr>
        <w:t xml:space="preserve">в </w:t>
      </w:r>
      <w:r w:rsidR="00FA575C" w:rsidRPr="007A75AB">
        <w:rPr>
          <w:sz w:val="24"/>
          <w:szCs w:val="24"/>
        </w:rPr>
        <w:t xml:space="preserve"> </w:t>
      </w:r>
      <w:r w:rsidRPr="007A75AB">
        <w:rPr>
          <w:sz w:val="24"/>
          <w:szCs w:val="24"/>
        </w:rPr>
        <w:t>201</w:t>
      </w:r>
      <w:r w:rsidR="007A75AB" w:rsidRPr="007A75AB">
        <w:rPr>
          <w:sz w:val="24"/>
          <w:szCs w:val="24"/>
        </w:rPr>
        <w:t>7</w:t>
      </w:r>
      <w:r w:rsidRPr="007A75AB">
        <w:rPr>
          <w:sz w:val="24"/>
          <w:szCs w:val="24"/>
        </w:rPr>
        <w:t xml:space="preserve"> </w:t>
      </w:r>
      <w:r w:rsidR="00FA575C" w:rsidRPr="007A75AB">
        <w:rPr>
          <w:sz w:val="24"/>
          <w:szCs w:val="24"/>
        </w:rPr>
        <w:t xml:space="preserve"> </w:t>
      </w:r>
      <w:r w:rsidRPr="007A75AB">
        <w:rPr>
          <w:sz w:val="24"/>
          <w:szCs w:val="24"/>
        </w:rPr>
        <w:t>году</w:t>
      </w:r>
      <w:r w:rsidR="00FA575C" w:rsidRPr="007A75AB">
        <w:rPr>
          <w:sz w:val="24"/>
          <w:szCs w:val="24"/>
        </w:rPr>
        <w:t xml:space="preserve"> </w:t>
      </w:r>
      <w:r w:rsidR="007A75AB" w:rsidRPr="007A75AB">
        <w:rPr>
          <w:sz w:val="24"/>
          <w:szCs w:val="24"/>
        </w:rPr>
        <w:t xml:space="preserve"> 4968,7 тыс. рублей</w:t>
      </w:r>
      <w:r w:rsidR="00FA575C" w:rsidRPr="007A75AB">
        <w:rPr>
          <w:sz w:val="24"/>
          <w:szCs w:val="24"/>
        </w:rPr>
        <w:t xml:space="preserve">   </w:t>
      </w:r>
      <w:r w:rsidRPr="007A75AB">
        <w:rPr>
          <w:sz w:val="24"/>
          <w:szCs w:val="24"/>
        </w:rPr>
        <w:t xml:space="preserve"> </w:t>
      </w:r>
      <w:r w:rsidR="00E37C8A" w:rsidRPr="007A75AB">
        <w:rPr>
          <w:sz w:val="24"/>
          <w:szCs w:val="24"/>
        </w:rPr>
        <w:t xml:space="preserve">или </w:t>
      </w:r>
      <w:r w:rsidRPr="007A75AB">
        <w:rPr>
          <w:sz w:val="24"/>
          <w:szCs w:val="24"/>
        </w:rPr>
        <w:t xml:space="preserve"> </w:t>
      </w:r>
      <w:r w:rsidR="007A75AB" w:rsidRPr="007A75AB">
        <w:rPr>
          <w:sz w:val="24"/>
          <w:szCs w:val="24"/>
        </w:rPr>
        <w:t>109,8</w:t>
      </w:r>
      <w:r w:rsidRPr="007A75AB">
        <w:rPr>
          <w:sz w:val="24"/>
          <w:szCs w:val="24"/>
        </w:rPr>
        <w:t>% к уточненному плану</w:t>
      </w:r>
      <w:r w:rsidR="00E37C8A" w:rsidRPr="007A75AB">
        <w:rPr>
          <w:sz w:val="24"/>
          <w:szCs w:val="24"/>
        </w:rPr>
        <w:t xml:space="preserve">, что на </w:t>
      </w:r>
      <w:r w:rsidR="007A75AB" w:rsidRPr="007A75AB">
        <w:rPr>
          <w:sz w:val="24"/>
          <w:szCs w:val="24"/>
        </w:rPr>
        <w:t>540,2</w:t>
      </w:r>
      <w:r w:rsidR="00E37C8A" w:rsidRPr="007A75AB">
        <w:rPr>
          <w:sz w:val="24"/>
          <w:szCs w:val="24"/>
        </w:rPr>
        <w:t xml:space="preserve"> тыс. рублей </w:t>
      </w:r>
      <w:r w:rsidR="007A75AB" w:rsidRPr="007A75AB">
        <w:rPr>
          <w:sz w:val="24"/>
          <w:szCs w:val="24"/>
        </w:rPr>
        <w:t>выше</w:t>
      </w:r>
      <w:r w:rsidR="00E37C8A" w:rsidRPr="007A75AB">
        <w:rPr>
          <w:sz w:val="24"/>
          <w:szCs w:val="24"/>
        </w:rPr>
        <w:t xml:space="preserve"> значений 201</w:t>
      </w:r>
      <w:r w:rsidR="007A75AB" w:rsidRPr="007A75AB">
        <w:rPr>
          <w:sz w:val="24"/>
          <w:szCs w:val="24"/>
        </w:rPr>
        <w:t>6</w:t>
      </w:r>
      <w:r w:rsidR="00E37C8A" w:rsidRPr="007A75AB">
        <w:rPr>
          <w:sz w:val="24"/>
          <w:szCs w:val="24"/>
        </w:rPr>
        <w:t xml:space="preserve"> года</w:t>
      </w:r>
      <w:r w:rsidR="00C26C3C" w:rsidRPr="007A75AB">
        <w:rPr>
          <w:sz w:val="24"/>
          <w:szCs w:val="24"/>
        </w:rPr>
        <w:t xml:space="preserve"> (</w:t>
      </w:r>
      <w:r w:rsidR="007A75AB" w:rsidRPr="007A75AB">
        <w:rPr>
          <w:sz w:val="24"/>
          <w:szCs w:val="24"/>
        </w:rPr>
        <w:t xml:space="preserve">4428,5 </w:t>
      </w:r>
      <w:r w:rsidR="007A75AB">
        <w:rPr>
          <w:sz w:val="24"/>
          <w:szCs w:val="24"/>
        </w:rPr>
        <w:t>тыс. рублей</w:t>
      </w:r>
      <w:r w:rsidR="00C26C3C" w:rsidRPr="007A75AB">
        <w:rPr>
          <w:sz w:val="24"/>
          <w:szCs w:val="24"/>
        </w:rPr>
        <w:t xml:space="preserve"> )</w:t>
      </w:r>
      <w:r w:rsidR="00E37C8A" w:rsidRPr="007A75AB">
        <w:rPr>
          <w:sz w:val="24"/>
          <w:szCs w:val="24"/>
        </w:rPr>
        <w:t>.</w:t>
      </w:r>
      <w:r w:rsidR="0032212A" w:rsidRPr="007A75AB">
        <w:rPr>
          <w:sz w:val="24"/>
          <w:szCs w:val="24"/>
        </w:rPr>
        <w:t xml:space="preserve"> </w:t>
      </w:r>
    </w:p>
    <w:p w:rsidR="00E37C8A" w:rsidRPr="005844F7" w:rsidRDefault="00E37C8A" w:rsidP="0034529F">
      <w:pPr>
        <w:pStyle w:val="12"/>
        <w:keepNext/>
        <w:keepLines/>
        <w:shd w:val="clear" w:color="auto" w:fill="auto"/>
        <w:spacing w:line="240" w:lineRule="auto"/>
        <w:ind w:right="-1" w:firstLine="720"/>
        <w:jc w:val="both"/>
        <w:rPr>
          <w:b w:val="0"/>
          <w:color w:val="FF0000"/>
          <w:sz w:val="24"/>
          <w:szCs w:val="24"/>
        </w:rPr>
      </w:pPr>
    </w:p>
    <w:p w:rsidR="0016061E" w:rsidRPr="000061CC" w:rsidRDefault="00E51754" w:rsidP="0034529F">
      <w:pPr>
        <w:pStyle w:val="12"/>
        <w:keepNext/>
        <w:keepLines/>
        <w:shd w:val="clear" w:color="auto" w:fill="auto"/>
        <w:spacing w:line="240" w:lineRule="auto"/>
        <w:ind w:right="-1" w:firstLine="720"/>
        <w:jc w:val="both"/>
        <w:rPr>
          <w:b w:val="0"/>
          <w:sz w:val="24"/>
          <w:szCs w:val="24"/>
        </w:rPr>
      </w:pPr>
      <w:r w:rsidRPr="000061CC">
        <w:rPr>
          <w:b w:val="0"/>
          <w:sz w:val="24"/>
          <w:szCs w:val="24"/>
        </w:rPr>
        <w:t xml:space="preserve"> </w:t>
      </w:r>
      <w:r w:rsidR="00E6205D" w:rsidRPr="000061CC">
        <w:rPr>
          <w:i/>
          <w:sz w:val="24"/>
          <w:szCs w:val="24"/>
        </w:rPr>
        <w:t>Платежи от государственных и</w:t>
      </w:r>
      <w:r w:rsidR="0016061E" w:rsidRPr="000061CC">
        <w:rPr>
          <w:i/>
          <w:sz w:val="24"/>
          <w:szCs w:val="24"/>
        </w:rPr>
        <w:t xml:space="preserve"> муниципальных унитарных предприятий,</w:t>
      </w:r>
      <w:r w:rsidR="00E37C8A" w:rsidRPr="000061CC">
        <w:rPr>
          <w:sz w:val="24"/>
          <w:szCs w:val="24"/>
        </w:rPr>
        <w:t xml:space="preserve"> </w:t>
      </w:r>
      <w:r w:rsidR="00E37C8A" w:rsidRPr="000061CC">
        <w:rPr>
          <w:b w:val="0"/>
          <w:sz w:val="24"/>
          <w:szCs w:val="24"/>
        </w:rPr>
        <w:t>в 201</w:t>
      </w:r>
      <w:r w:rsidR="00C26C3C" w:rsidRPr="000061CC">
        <w:rPr>
          <w:b w:val="0"/>
          <w:sz w:val="24"/>
          <w:szCs w:val="24"/>
        </w:rPr>
        <w:t>6</w:t>
      </w:r>
      <w:r w:rsidR="0016061E" w:rsidRPr="000061CC">
        <w:rPr>
          <w:b w:val="0"/>
          <w:sz w:val="24"/>
          <w:szCs w:val="24"/>
        </w:rPr>
        <w:t xml:space="preserve"> году исполнены на </w:t>
      </w:r>
      <w:r w:rsidR="000061CC" w:rsidRPr="000061CC">
        <w:rPr>
          <w:b w:val="0"/>
          <w:sz w:val="24"/>
          <w:szCs w:val="24"/>
        </w:rPr>
        <w:t xml:space="preserve">46,8 </w:t>
      </w:r>
      <w:r w:rsidR="0016061E" w:rsidRPr="000061CC">
        <w:rPr>
          <w:b w:val="0"/>
          <w:sz w:val="24"/>
          <w:szCs w:val="24"/>
        </w:rPr>
        <w:t xml:space="preserve">тыс. рублей  или </w:t>
      </w:r>
      <w:r w:rsidR="000061CC" w:rsidRPr="000061CC">
        <w:rPr>
          <w:b w:val="0"/>
          <w:sz w:val="24"/>
          <w:szCs w:val="24"/>
        </w:rPr>
        <w:t>4,1</w:t>
      </w:r>
      <w:r w:rsidR="0016061E" w:rsidRPr="000061CC">
        <w:rPr>
          <w:b w:val="0"/>
          <w:sz w:val="24"/>
          <w:szCs w:val="24"/>
        </w:rPr>
        <w:t>% к уточненному плану</w:t>
      </w:r>
      <w:r w:rsidR="000061CC" w:rsidRPr="000061CC">
        <w:rPr>
          <w:b w:val="0"/>
          <w:sz w:val="24"/>
          <w:szCs w:val="24"/>
        </w:rPr>
        <w:t xml:space="preserve"> (1144,3 тыс. рублей)</w:t>
      </w:r>
      <w:r w:rsidR="0016061E" w:rsidRPr="000061CC">
        <w:rPr>
          <w:b w:val="0"/>
          <w:sz w:val="24"/>
          <w:szCs w:val="24"/>
        </w:rPr>
        <w:t xml:space="preserve">, что на </w:t>
      </w:r>
      <w:r w:rsidR="000061CC" w:rsidRPr="000061CC">
        <w:rPr>
          <w:b w:val="0"/>
          <w:sz w:val="24"/>
          <w:szCs w:val="24"/>
        </w:rPr>
        <w:t>736,9</w:t>
      </w:r>
      <w:r w:rsidR="0016061E" w:rsidRPr="000061CC">
        <w:rPr>
          <w:b w:val="0"/>
          <w:sz w:val="24"/>
          <w:szCs w:val="24"/>
        </w:rPr>
        <w:t xml:space="preserve"> тыс. рублей </w:t>
      </w:r>
      <w:r w:rsidR="006836C3" w:rsidRPr="000061CC">
        <w:rPr>
          <w:b w:val="0"/>
          <w:sz w:val="24"/>
          <w:szCs w:val="24"/>
        </w:rPr>
        <w:t>ниже</w:t>
      </w:r>
      <w:r w:rsidR="00E6205D" w:rsidRPr="000061CC">
        <w:rPr>
          <w:b w:val="0"/>
          <w:sz w:val="24"/>
          <w:szCs w:val="24"/>
        </w:rPr>
        <w:t xml:space="preserve"> фактического исполнения</w:t>
      </w:r>
      <w:r w:rsidR="00C26C3C" w:rsidRPr="000061CC">
        <w:rPr>
          <w:b w:val="0"/>
          <w:sz w:val="24"/>
          <w:szCs w:val="24"/>
        </w:rPr>
        <w:t xml:space="preserve"> за </w:t>
      </w:r>
      <w:r w:rsidR="00E6205D" w:rsidRPr="000061CC">
        <w:rPr>
          <w:b w:val="0"/>
          <w:sz w:val="24"/>
          <w:szCs w:val="24"/>
        </w:rPr>
        <w:t xml:space="preserve"> 201</w:t>
      </w:r>
      <w:r w:rsidR="000061CC" w:rsidRPr="000061CC">
        <w:rPr>
          <w:b w:val="0"/>
          <w:sz w:val="24"/>
          <w:szCs w:val="24"/>
        </w:rPr>
        <w:t xml:space="preserve">6 </w:t>
      </w:r>
      <w:r w:rsidR="0016061E" w:rsidRPr="000061CC">
        <w:rPr>
          <w:b w:val="0"/>
          <w:sz w:val="24"/>
          <w:szCs w:val="24"/>
        </w:rPr>
        <w:t>год</w:t>
      </w:r>
      <w:r w:rsidR="00C26C3C" w:rsidRPr="000061CC">
        <w:rPr>
          <w:b w:val="0"/>
          <w:sz w:val="24"/>
          <w:szCs w:val="24"/>
        </w:rPr>
        <w:t xml:space="preserve"> (</w:t>
      </w:r>
      <w:r w:rsidR="000061CC" w:rsidRPr="000061CC">
        <w:rPr>
          <w:b w:val="0"/>
          <w:sz w:val="24"/>
          <w:szCs w:val="24"/>
        </w:rPr>
        <w:t>783,7</w:t>
      </w:r>
      <w:r w:rsidR="00C26C3C" w:rsidRPr="000061CC">
        <w:rPr>
          <w:b w:val="0"/>
          <w:sz w:val="24"/>
          <w:szCs w:val="24"/>
        </w:rPr>
        <w:t xml:space="preserve"> тыс. рублей)</w:t>
      </w:r>
      <w:r w:rsidR="0016061E" w:rsidRPr="000061CC">
        <w:rPr>
          <w:b w:val="0"/>
          <w:sz w:val="24"/>
          <w:szCs w:val="24"/>
        </w:rPr>
        <w:t>.</w:t>
      </w:r>
    </w:p>
    <w:p w:rsidR="0016061E" w:rsidRPr="005844F7" w:rsidRDefault="000061CC" w:rsidP="000061CC">
      <w:pPr>
        <w:ind w:firstLine="709"/>
        <w:jc w:val="both"/>
        <w:rPr>
          <w:color w:val="FF0000"/>
        </w:rPr>
      </w:pPr>
      <w:r w:rsidRPr="000061CC">
        <w:t xml:space="preserve">В </w:t>
      </w:r>
      <w:r>
        <w:t xml:space="preserve">муниципальном </w:t>
      </w:r>
      <w:r w:rsidRPr="000061CC">
        <w:t>районе зарегистрировано 6 муниципальных предприятий. МУП «Лотошинский КБО»,   МУП «</w:t>
      </w:r>
      <w:proofErr w:type="spellStart"/>
      <w:r w:rsidRPr="000061CC">
        <w:t>Госгарант</w:t>
      </w:r>
      <w:proofErr w:type="spellEnd"/>
      <w:r w:rsidRPr="000061CC">
        <w:t>», МП «Муниципальная  база -1»  находятся в стадии ликвидации. МУП «Кадровик» является убыточным предприятием, 2 муниципальных предприятия по итогам 9 месяцев имели прибыль</w:t>
      </w:r>
      <w:r>
        <w:t>:</w:t>
      </w:r>
      <w:r w:rsidRPr="000061CC">
        <w:t xml:space="preserve"> МП «Лотошинское ЖКХ», МУП «Банно-оздоровительный комплекс». </w:t>
      </w:r>
    </w:p>
    <w:p w:rsidR="00D0309C" w:rsidRPr="006A6540" w:rsidRDefault="00D0309C" w:rsidP="00D0309C">
      <w:pPr>
        <w:ind w:firstLine="709"/>
        <w:jc w:val="both"/>
      </w:pPr>
      <w:r w:rsidRPr="00DE3CF3">
        <w:t>Невыполнение плана</w:t>
      </w:r>
      <w:r w:rsidRPr="00C912BE">
        <w:t xml:space="preserve"> в 201</w:t>
      </w:r>
      <w:r>
        <w:t>7</w:t>
      </w:r>
      <w:r w:rsidRPr="00C912BE">
        <w:t xml:space="preserve"> году</w:t>
      </w:r>
      <w:r>
        <w:t xml:space="preserve"> составило 1 097,5 тыс.</w:t>
      </w:r>
      <w:r w:rsidRPr="00C912BE">
        <w:t xml:space="preserve"> руб.</w:t>
      </w:r>
      <w:r>
        <w:t>,</w:t>
      </w:r>
      <w:r w:rsidRPr="00C912BE">
        <w:t xml:space="preserve"> </w:t>
      </w:r>
      <w:r>
        <w:t>связано это с тем, что МП «</w:t>
      </w:r>
      <w:r w:rsidRPr="005B4489">
        <w:t>Лотошинское ЖКХ» не выполнило свои обязательства перед бюджетом</w:t>
      </w:r>
      <w:r>
        <w:t xml:space="preserve"> по сумме начисленных </w:t>
      </w:r>
      <w:r w:rsidRPr="00C912BE">
        <w:t>доход</w:t>
      </w:r>
      <w:r>
        <w:t>ов</w:t>
      </w:r>
      <w:r w:rsidRPr="00C912BE">
        <w:t xml:space="preserve"> от перечисления части прибыли, оставшейся после уплаты налогов и иных обязательных платежей муниципальных унитарных предприятий </w:t>
      </w:r>
      <w:r>
        <w:t xml:space="preserve">за 2016 </w:t>
      </w:r>
      <w:r w:rsidRPr="005B4489">
        <w:t>год</w:t>
      </w:r>
      <w:r>
        <w:t>.</w:t>
      </w:r>
      <w:r w:rsidRPr="005B4489">
        <w:t xml:space="preserve"> </w:t>
      </w:r>
    </w:p>
    <w:p w:rsidR="00E6205D" w:rsidRPr="005844F7" w:rsidRDefault="00E6205D" w:rsidP="0034529F">
      <w:pPr>
        <w:ind w:right="-1" w:firstLine="720"/>
        <w:jc w:val="both"/>
        <w:rPr>
          <w:color w:val="FF0000"/>
        </w:rPr>
      </w:pPr>
    </w:p>
    <w:p w:rsidR="00E6205D" w:rsidRPr="00873209" w:rsidRDefault="00E6205D" w:rsidP="0034529F">
      <w:pPr>
        <w:ind w:right="-1" w:firstLine="720"/>
        <w:jc w:val="both"/>
      </w:pPr>
      <w:r w:rsidRPr="00873209">
        <w:rPr>
          <w:b/>
          <w:i/>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r w:rsidRPr="00873209">
        <w:t xml:space="preserve">выполнены на </w:t>
      </w:r>
      <w:r w:rsidR="00873209" w:rsidRPr="00873209">
        <w:t>109,1</w:t>
      </w:r>
      <w:r w:rsidRPr="00873209">
        <w:t xml:space="preserve">% и составили </w:t>
      </w:r>
      <w:r w:rsidR="00873209" w:rsidRPr="00873209">
        <w:t>1848,4</w:t>
      </w:r>
      <w:r w:rsidRPr="00873209">
        <w:t xml:space="preserve"> тыс. рублей, что на </w:t>
      </w:r>
      <w:r w:rsidR="00873209" w:rsidRPr="00873209">
        <w:t>430,0</w:t>
      </w:r>
      <w:r w:rsidRPr="00873209">
        <w:t xml:space="preserve"> тыс. рублей </w:t>
      </w:r>
      <w:r w:rsidR="00873209" w:rsidRPr="00873209">
        <w:t>ниже</w:t>
      </w:r>
      <w:r w:rsidRPr="00873209">
        <w:t xml:space="preserve"> значений 201</w:t>
      </w:r>
      <w:r w:rsidR="00873209" w:rsidRPr="00873209">
        <w:t xml:space="preserve">6 </w:t>
      </w:r>
      <w:r w:rsidRPr="00873209">
        <w:t>года.</w:t>
      </w:r>
      <w:r w:rsidR="00FF620D" w:rsidRPr="00873209">
        <w:t xml:space="preserve"> </w:t>
      </w:r>
    </w:p>
    <w:p w:rsidR="00FF620D" w:rsidRPr="00873209" w:rsidRDefault="00FF620D" w:rsidP="0034529F">
      <w:pPr>
        <w:ind w:right="-1" w:firstLine="720"/>
        <w:jc w:val="both"/>
      </w:pPr>
      <w:r w:rsidRPr="00873209">
        <w:t>К данной структуре доходов в 201</w:t>
      </w:r>
      <w:r w:rsidR="00873209" w:rsidRPr="00873209">
        <w:t>7</w:t>
      </w:r>
      <w:r w:rsidRPr="00873209">
        <w:t xml:space="preserve"> году относились:</w:t>
      </w:r>
    </w:p>
    <w:p w:rsidR="00FF620D" w:rsidRPr="00873209" w:rsidRDefault="00FF620D" w:rsidP="0034529F">
      <w:pPr>
        <w:ind w:right="-1" w:firstLine="720"/>
        <w:jc w:val="both"/>
      </w:pPr>
      <w:r w:rsidRPr="00873209">
        <w:t xml:space="preserve">- доходы от социального найма жилого помещения – </w:t>
      </w:r>
      <w:r w:rsidR="00873209" w:rsidRPr="00873209">
        <w:t>1483,4</w:t>
      </w:r>
      <w:r w:rsidRPr="00873209">
        <w:t xml:space="preserve"> тыс. рублей или </w:t>
      </w:r>
      <w:r w:rsidR="00873209" w:rsidRPr="00873209">
        <w:t>111,5</w:t>
      </w:r>
      <w:r w:rsidRPr="00873209">
        <w:t>% к плановым значениям;</w:t>
      </w:r>
    </w:p>
    <w:p w:rsidR="00FF620D" w:rsidRPr="00873209" w:rsidRDefault="00FF620D" w:rsidP="0034529F">
      <w:pPr>
        <w:ind w:right="-1" w:firstLine="720"/>
        <w:jc w:val="both"/>
      </w:pPr>
      <w:r w:rsidRPr="00873209">
        <w:t xml:space="preserve">- доходы от коммерческого найма жилого помещения – </w:t>
      </w:r>
      <w:r w:rsidR="00873209" w:rsidRPr="00873209">
        <w:t>31,5</w:t>
      </w:r>
      <w:r w:rsidRPr="00873209">
        <w:t xml:space="preserve"> тыс. рублей или </w:t>
      </w:r>
      <w:r w:rsidR="00873209" w:rsidRPr="00873209">
        <w:t>104</w:t>
      </w:r>
      <w:r w:rsidRPr="00873209">
        <w:t>,0% к плановым значениям;</w:t>
      </w:r>
    </w:p>
    <w:p w:rsidR="00FF620D" w:rsidRPr="00873209" w:rsidRDefault="00FF620D" w:rsidP="0034529F">
      <w:pPr>
        <w:ind w:right="-1" w:firstLine="720"/>
        <w:jc w:val="both"/>
      </w:pPr>
      <w:r w:rsidRPr="00873209">
        <w:t xml:space="preserve">- доходы от специального найма жилого помещения – </w:t>
      </w:r>
      <w:r w:rsidR="00873209" w:rsidRPr="00873209">
        <w:t>163,6</w:t>
      </w:r>
      <w:r w:rsidRPr="00873209">
        <w:t xml:space="preserve"> тыс. рублей или </w:t>
      </w:r>
      <w:r w:rsidR="00873209" w:rsidRPr="00873209">
        <w:t>99,8</w:t>
      </w:r>
      <w:r w:rsidRPr="00873209">
        <w:t>% к плановым значениям;</w:t>
      </w:r>
    </w:p>
    <w:p w:rsidR="00F00CE9" w:rsidRPr="00873209" w:rsidRDefault="00FF620D" w:rsidP="0034529F">
      <w:pPr>
        <w:ind w:right="-1" w:firstLine="720"/>
        <w:jc w:val="both"/>
      </w:pPr>
      <w:r w:rsidRPr="00873209">
        <w:t xml:space="preserve">- доходы от размещения рекламы – </w:t>
      </w:r>
      <w:r w:rsidR="00873209" w:rsidRPr="00873209">
        <w:t>169,9</w:t>
      </w:r>
      <w:r w:rsidRPr="00873209">
        <w:t xml:space="preserve"> тыс. рублей или </w:t>
      </w:r>
      <w:r w:rsidR="00873209" w:rsidRPr="00873209">
        <w:t>99,9</w:t>
      </w:r>
      <w:r w:rsidR="00C26C3C" w:rsidRPr="00873209">
        <w:t>%</w:t>
      </w:r>
      <w:r w:rsidRPr="00873209">
        <w:t xml:space="preserve"> к плановым значениям</w:t>
      </w:r>
      <w:r w:rsidR="00873209">
        <w:t>.</w:t>
      </w:r>
    </w:p>
    <w:p w:rsidR="0016061E" w:rsidRPr="005844F7" w:rsidRDefault="0016061E" w:rsidP="0034529F">
      <w:pPr>
        <w:ind w:right="-1" w:firstLine="720"/>
        <w:jc w:val="both"/>
        <w:rPr>
          <w:b/>
          <w:color w:val="FF0000"/>
        </w:rPr>
      </w:pPr>
    </w:p>
    <w:p w:rsidR="00D0309C" w:rsidRPr="00D0309C" w:rsidRDefault="00B21BAB" w:rsidP="00D0309C">
      <w:pPr>
        <w:ind w:firstLine="709"/>
        <w:jc w:val="both"/>
      </w:pPr>
      <w:r w:rsidRPr="00873209">
        <w:rPr>
          <w:b/>
        </w:rPr>
        <w:t xml:space="preserve">Платежи при пользовании природными ресурсами </w:t>
      </w:r>
      <w:r w:rsidR="00E34306" w:rsidRPr="00873209">
        <w:t xml:space="preserve">исполнены на </w:t>
      </w:r>
      <w:r w:rsidR="00873209" w:rsidRPr="00873209">
        <w:t>106,3</w:t>
      </w:r>
      <w:r w:rsidR="00E34306" w:rsidRPr="00873209">
        <w:t xml:space="preserve">% и составили </w:t>
      </w:r>
      <w:r w:rsidR="00873209" w:rsidRPr="00873209">
        <w:t>1309,7</w:t>
      </w:r>
      <w:r w:rsidR="00E34306" w:rsidRPr="00873209">
        <w:t xml:space="preserve"> тыс. рублей, что на </w:t>
      </w:r>
      <w:r w:rsidR="00873209" w:rsidRPr="00873209">
        <w:t>575,8</w:t>
      </w:r>
      <w:r w:rsidR="00E34306" w:rsidRPr="00873209">
        <w:t xml:space="preserve"> тыс. рублей</w:t>
      </w:r>
      <w:r w:rsidR="007E4FBF" w:rsidRPr="00873209">
        <w:t xml:space="preserve"> </w:t>
      </w:r>
      <w:r w:rsidR="00460CE2" w:rsidRPr="00873209">
        <w:t>выше</w:t>
      </w:r>
      <w:r w:rsidR="007E4FBF" w:rsidRPr="00873209">
        <w:t xml:space="preserve"> значений 201</w:t>
      </w:r>
      <w:r w:rsidR="00873209" w:rsidRPr="00873209">
        <w:t>6</w:t>
      </w:r>
      <w:r w:rsidR="007E4FBF" w:rsidRPr="00873209">
        <w:t xml:space="preserve"> года</w:t>
      </w:r>
      <w:r w:rsidR="00873209" w:rsidRPr="00873209">
        <w:t xml:space="preserve"> (733,9 тыс. рублей)</w:t>
      </w:r>
      <w:r w:rsidR="00D0309C">
        <w:t xml:space="preserve">. </w:t>
      </w:r>
      <w:r w:rsidR="00D0309C" w:rsidRPr="00B201C6">
        <w:rPr>
          <w:sz w:val="28"/>
          <w:szCs w:val="28"/>
        </w:rPr>
        <w:t xml:space="preserve">  </w:t>
      </w:r>
      <w:r w:rsidR="00D0309C" w:rsidRPr="00D0309C">
        <w:t>В том числе в разрезе платежей бюджетные назначения исполнены:</w:t>
      </w:r>
    </w:p>
    <w:p w:rsidR="00D0309C" w:rsidRPr="00D0309C" w:rsidRDefault="00D0309C" w:rsidP="00D0309C">
      <w:pPr>
        <w:ind w:firstLine="709"/>
        <w:jc w:val="both"/>
      </w:pPr>
      <w:r>
        <w:t xml:space="preserve">- </w:t>
      </w:r>
      <w:r w:rsidRPr="00D0309C">
        <w:t xml:space="preserve">Плата за выбросы загрязняющих веществ в атмосферный воздух стационарными объектами -  </w:t>
      </w:r>
      <w:r>
        <w:t>40,0 тыс.</w:t>
      </w:r>
      <w:r w:rsidR="0081577F">
        <w:t xml:space="preserve"> </w:t>
      </w:r>
      <w:r w:rsidRPr="00D0309C">
        <w:t>руб.;</w:t>
      </w:r>
    </w:p>
    <w:p w:rsidR="00D0309C" w:rsidRPr="00D0309C" w:rsidRDefault="00D0309C" w:rsidP="00D0309C">
      <w:pPr>
        <w:ind w:firstLine="709"/>
        <w:jc w:val="both"/>
      </w:pPr>
      <w:r>
        <w:t xml:space="preserve">- </w:t>
      </w:r>
      <w:r w:rsidRPr="00D0309C">
        <w:t xml:space="preserve">Плата за выбросы загрязняющих веществ в атмосферный воздух передвижными объектами </w:t>
      </w:r>
      <w:r>
        <w:t>–</w:t>
      </w:r>
      <w:r w:rsidRPr="00D0309C">
        <w:t xml:space="preserve"> </w:t>
      </w:r>
      <w:r>
        <w:t>0,</w:t>
      </w:r>
      <w:r w:rsidRPr="00D0309C">
        <w:t>6</w:t>
      </w:r>
      <w:r>
        <w:t xml:space="preserve"> тыс.</w:t>
      </w:r>
      <w:r w:rsidRPr="00D0309C">
        <w:t xml:space="preserve">  руб.;</w:t>
      </w:r>
    </w:p>
    <w:p w:rsidR="00D0309C" w:rsidRPr="00D0309C" w:rsidRDefault="00D0309C" w:rsidP="00D0309C">
      <w:pPr>
        <w:ind w:firstLine="709"/>
        <w:jc w:val="both"/>
      </w:pPr>
      <w:r>
        <w:t xml:space="preserve">- </w:t>
      </w:r>
      <w:r w:rsidRPr="00D0309C">
        <w:t xml:space="preserve">Плата за выбросы загрязняющих веществ в водные объекты </w:t>
      </w:r>
      <w:r>
        <w:t>–</w:t>
      </w:r>
      <w:r w:rsidRPr="00D0309C">
        <w:t xml:space="preserve"> 704</w:t>
      </w:r>
      <w:r>
        <w:t>,1 тыс.</w:t>
      </w:r>
      <w:r w:rsidRPr="00D0309C">
        <w:t xml:space="preserve">  рублей;</w:t>
      </w:r>
    </w:p>
    <w:p w:rsidR="00D0309C" w:rsidRPr="00D0309C" w:rsidRDefault="00D0309C" w:rsidP="00D0309C">
      <w:pPr>
        <w:ind w:firstLine="709"/>
        <w:jc w:val="both"/>
      </w:pPr>
      <w:r>
        <w:t xml:space="preserve">- </w:t>
      </w:r>
      <w:r w:rsidRPr="00D0309C">
        <w:t>Плата за размещение отходов производства и потребления</w:t>
      </w:r>
      <w:r>
        <w:t xml:space="preserve"> </w:t>
      </w:r>
      <w:r w:rsidRPr="00D0309C">
        <w:t xml:space="preserve"> - 565</w:t>
      </w:r>
      <w:r>
        <w:t>,0 тыс.</w:t>
      </w:r>
      <w:r w:rsidRPr="00D0309C">
        <w:t xml:space="preserve">  руб</w:t>
      </w:r>
      <w:r>
        <w:t>лей</w:t>
      </w:r>
      <w:r w:rsidRPr="00D0309C">
        <w:t>.</w:t>
      </w:r>
    </w:p>
    <w:p w:rsidR="008818D6" w:rsidRPr="005844F7" w:rsidRDefault="008818D6" w:rsidP="0034529F">
      <w:pPr>
        <w:ind w:right="-1" w:firstLine="720"/>
        <w:jc w:val="both"/>
        <w:rPr>
          <w:color w:val="FF0000"/>
        </w:rPr>
      </w:pPr>
    </w:p>
    <w:p w:rsidR="008818D6" w:rsidRPr="00C83500" w:rsidRDefault="008818D6" w:rsidP="0034529F">
      <w:pPr>
        <w:ind w:right="-1" w:firstLine="720"/>
        <w:jc w:val="both"/>
      </w:pPr>
      <w:r w:rsidRPr="00C83500">
        <w:rPr>
          <w:b/>
        </w:rPr>
        <w:t xml:space="preserve">Доходы от оказания платных услуг (работ) и компенсации затрат государству </w:t>
      </w:r>
      <w:r w:rsidRPr="00C83500">
        <w:t>составили</w:t>
      </w:r>
      <w:r w:rsidRPr="00C83500">
        <w:rPr>
          <w:b/>
        </w:rPr>
        <w:t xml:space="preserve"> </w:t>
      </w:r>
      <w:r w:rsidRPr="00C83500">
        <w:t>в 201</w:t>
      </w:r>
      <w:r w:rsidR="00C83500" w:rsidRPr="00C83500">
        <w:t>7</w:t>
      </w:r>
      <w:r w:rsidRPr="00C83500">
        <w:t xml:space="preserve"> году </w:t>
      </w:r>
      <w:r w:rsidR="00C83500" w:rsidRPr="00C83500">
        <w:t>9 562,1</w:t>
      </w:r>
      <w:r w:rsidRPr="00C83500">
        <w:t xml:space="preserve"> тыс. рублей или </w:t>
      </w:r>
      <w:r w:rsidR="00C83500" w:rsidRPr="00C83500">
        <w:t>85,9</w:t>
      </w:r>
      <w:r w:rsidRPr="00C83500">
        <w:t xml:space="preserve">% от плана, что на </w:t>
      </w:r>
      <w:r w:rsidR="00C83500" w:rsidRPr="00C83500">
        <w:t>884,4</w:t>
      </w:r>
      <w:r w:rsidRPr="00C83500">
        <w:t xml:space="preserve"> тыс. рублей </w:t>
      </w:r>
      <w:r w:rsidR="00460CE2" w:rsidRPr="00C83500">
        <w:t>ниже</w:t>
      </w:r>
      <w:r w:rsidRPr="00C83500">
        <w:t xml:space="preserve"> значений 201</w:t>
      </w:r>
      <w:r w:rsidR="00C83500" w:rsidRPr="00C83500">
        <w:t xml:space="preserve">6 </w:t>
      </w:r>
      <w:r w:rsidRPr="00C83500">
        <w:t>года (</w:t>
      </w:r>
      <w:r w:rsidR="00C83500" w:rsidRPr="00C83500">
        <w:t>10 446,5</w:t>
      </w:r>
      <w:r w:rsidR="00460CE2" w:rsidRPr="00C83500">
        <w:t xml:space="preserve"> </w:t>
      </w:r>
      <w:r w:rsidRPr="00C83500">
        <w:t>тыс. рублей)</w:t>
      </w:r>
      <w:r w:rsidR="00DD743A" w:rsidRPr="00C83500">
        <w:t xml:space="preserve">, в том числе: </w:t>
      </w:r>
    </w:p>
    <w:p w:rsidR="00DD743A" w:rsidRPr="00C83500" w:rsidRDefault="00DD743A" w:rsidP="0034529F">
      <w:pPr>
        <w:ind w:right="-1" w:firstLine="709"/>
        <w:jc w:val="both"/>
        <w:rPr>
          <w:b/>
          <w:i/>
        </w:rPr>
      </w:pPr>
      <w:r w:rsidRPr="00C83500">
        <w:rPr>
          <w:b/>
          <w:i/>
        </w:rPr>
        <w:t>Прочие доходы от оказания платных услуг (работ)</w:t>
      </w:r>
      <w:r w:rsidRPr="00C83500">
        <w:rPr>
          <w:b/>
        </w:rPr>
        <w:t xml:space="preserve"> </w:t>
      </w:r>
      <w:r w:rsidRPr="00C83500">
        <w:rPr>
          <w:b/>
          <w:i/>
        </w:rPr>
        <w:t>получателями средств бюджетов муниципальных районов</w:t>
      </w:r>
      <w:r w:rsidRPr="00C83500">
        <w:rPr>
          <w:b/>
        </w:rPr>
        <w:t xml:space="preserve"> </w:t>
      </w:r>
      <w:r w:rsidR="00460CE2" w:rsidRPr="00C83500">
        <w:rPr>
          <w:b/>
        </w:rPr>
        <w:t>–</w:t>
      </w:r>
      <w:r w:rsidRPr="00C83500">
        <w:rPr>
          <w:b/>
        </w:rPr>
        <w:t xml:space="preserve"> </w:t>
      </w:r>
      <w:r w:rsidR="00C83500" w:rsidRPr="00C83500">
        <w:t>9 562,1</w:t>
      </w:r>
      <w:r w:rsidRPr="00C83500">
        <w:t xml:space="preserve"> тыс. рублей, из них:</w:t>
      </w:r>
    </w:p>
    <w:p w:rsidR="00DD743A" w:rsidRPr="00C83500" w:rsidRDefault="00DD743A" w:rsidP="005413D6">
      <w:pPr>
        <w:ind w:right="-1" w:firstLine="708"/>
        <w:jc w:val="both"/>
      </w:pPr>
      <w:r w:rsidRPr="00C83500">
        <w:t xml:space="preserve">услуги, оказываемые учреждениями культуры  - </w:t>
      </w:r>
      <w:r w:rsidR="00C83500" w:rsidRPr="00C83500">
        <w:t>147,4</w:t>
      </w:r>
      <w:r w:rsidRPr="00C83500">
        <w:t xml:space="preserve"> тыс. рублей;</w:t>
      </w:r>
    </w:p>
    <w:p w:rsidR="00DD743A" w:rsidRPr="00C83500" w:rsidRDefault="00DD743A" w:rsidP="0034529F">
      <w:pPr>
        <w:tabs>
          <w:tab w:val="left" w:pos="720"/>
        </w:tabs>
        <w:ind w:right="-1"/>
        <w:jc w:val="both"/>
      </w:pPr>
      <w:r w:rsidRPr="00C83500">
        <w:tab/>
        <w:t xml:space="preserve">услуги, оказываемые отделом образования (родительские взносы) -  </w:t>
      </w:r>
      <w:r w:rsidR="00C83500" w:rsidRPr="00C83500">
        <w:t>8 860,3</w:t>
      </w:r>
      <w:r w:rsidRPr="00C83500">
        <w:t xml:space="preserve"> тыс. рублей.</w:t>
      </w:r>
    </w:p>
    <w:p w:rsidR="00DD743A" w:rsidRPr="005844F7" w:rsidRDefault="00DD743A" w:rsidP="0034529F">
      <w:pPr>
        <w:tabs>
          <w:tab w:val="left" w:pos="720"/>
        </w:tabs>
        <w:ind w:right="-1"/>
        <w:jc w:val="both"/>
        <w:rPr>
          <w:i/>
          <w:color w:val="FF0000"/>
        </w:rPr>
      </w:pPr>
    </w:p>
    <w:p w:rsidR="00DD743A" w:rsidRPr="001E494D" w:rsidRDefault="00DD743A" w:rsidP="001E494D">
      <w:pPr>
        <w:ind w:firstLine="709"/>
        <w:jc w:val="both"/>
      </w:pPr>
      <w:r w:rsidRPr="001E494D">
        <w:rPr>
          <w:b/>
        </w:rPr>
        <w:t>Прочие доходы от компенсации затрат бюджетов муниципальных районов</w:t>
      </w:r>
      <w:r w:rsidRPr="001E494D">
        <w:t xml:space="preserve">» - </w:t>
      </w:r>
      <w:r w:rsidR="001E494D" w:rsidRPr="001E494D">
        <w:t>554,3 тыс. рублей или 98,6% от плановых значений</w:t>
      </w:r>
      <w:r w:rsidRPr="001E494D">
        <w:t xml:space="preserve">, из них: </w:t>
      </w:r>
    </w:p>
    <w:p w:rsidR="001E494D" w:rsidRPr="001E494D" w:rsidRDefault="001E494D" w:rsidP="001E494D">
      <w:pPr>
        <w:tabs>
          <w:tab w:val="left" w:pos="720"/>
        </w:tabs>
        <w:ind w:firstLine="709"/>
        <w:jc w:val="both"/>
      </w:pPr>
      <w:r>
        <w:t>-</w:t>
      </w:r>
      <w:r w:rsidRPr="001E494D">
        <w:tab/>
        <w:t>51</w:t>
      </w:r>
      <w:r>
        <w:t>,5 тыс.</w:t>
      </w:r>
      <w:r w:rsidRPr="001E494D">
        <w:t xml:space="preserve"> руб. - возврат от предоставленной субсидии в 2011 году на проведение мероприятий   по обеспечению жильем молодых семей и молодых специалистов, проживающих  и работающих в сельской местности, в соответствии с долгосрочной целевой программой Московской области "Развитие сельского хозяйства Московской области на период 2009-2012 годов", в соответствии с федеральной  целевой программой "Социальное развитие села до 2012 года" за счет средств, перечисляемых из федерального бюджета и софинансирование из местного бюджета, по решению суда; </w:t>
      </w:r>
    </w:p>
    <w:p w:rsidR="001E494D" w:rsidRPr="001E494D" w:rsidRDefault="001E494D" w:rsidP="001E494D">
      <w:pPr>
        <w:tabs>
          <w:tab w:val="left" w:pos="720"/>
        </w:tabs>
        <w:ind w:firstLine="709"/>
        <w:jc w:val="both"/>
      </w:pPr>
      <w:r w:rsidRPr="001E494D">
        <w:tab/>
      </w:r>
      <w:r>
        <w:t xml:space="preserve">- </w:t>
      </w:r>
      <w:r w:rsidRPr="001E494D">
        <w:t>59</w:t>
      </w:r>
      <w:r>
        <w:t>,7 тыс.</w:t>
      </w:r>
      <w:r w:rsidRPr="001E494D">
        <w:t xml:space="preserve">  руб. – компенсация затрат от занимаемого помещения;</w:t>
      </w:r>
    </w:p>
    <w:p w:rsidR="001E494D" w:rsidRPr="001E494D" w:rsidRDefault="001E494D" w:rsidP="001E494D">
      <w:pPr>
        <w:ind w:firstLine="709"/>
        <w:jc w:val="both"/>
      </w:pPr>
      <w:r>
        <w:t>- 7,0 тыс.</w:t>
      </w:r>
      <w:r w:rsidRPr="001E494D">
        <w:t xml:space="preserve"> руб. – компенсация затрат за электроэнергию арендаторами нежилых помещений;</w:t>
      </w:r>
    </w:p>
    <w:p w:rsidR="001E494D" w:rsidRPr="001E494D" w:rsidRDefault="001E494D" w:rsidP="001E494D">
      <w:pPr>
        <w:ind w:firstLine="709"/>
        <w:jc w:val="both"/>
      </w:pPr>
      <w:r>
        <w:t xml:space="preserve">- </w:t>
      </w:r>
      <w:r w:rsidRPr="001E494D">
        <w:t>28</w:t>
      </w:r>
      <w:r>
        <w:t>,0 тыс. руб.</w:t>
      </w:r>
      <w:r w:rsidRPr="001E494D">
        <w:t xml:space="preserve"> – возврат социальной поддержки (стипендии) за период </w:t>
      </w:r>
      <w:r>
        <w:t>с ноября 2016 года по июнь 2017</w:t>
      </w:r>
      <w:r w:rsidRPr="001E494D">
        <w:t xml:space="preserve"> год</w:t>
      </w:r>
      <w:r>
        <w:t>а</w:t>
      </w:r>
      <w:r w:rsidRPr="001E494D">
        <w:t>;</w:t>
      </w:r>
    </w:p>
    <w:p w:rsidR="001E494D" w:rsidRPr="001E494D" w:rsidRDefault="001E494D" w:rsidP="001E494D">
      <w:pPr>
        <w:ind w:firstLine="709"/>
        <w:jc w:val="both"/>
      </w:pPr>
      <w:r w:rsidRPr="001E494D">
        <w:t xml:space="preserve"> </w:t>
      </w:r>
      <w:r>
        <w:t xml:space="preserve">- </w:t>
      </w:r>
      <w:r w:rsidRPr="001E494D">
        <w:t>10</w:t>
      </w:r>
      <w:r>
        <w:t>,6 тыс.</w:t>
      </w:r>
      <w:r w:rsidRPr="001E494D">
        <w:t xml:space="preserve"> руб. – возврат субвенции на выплату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 за 2016 год (в феврале 2017 года был произведен возврат в бюджет Московской области);</w:t>
      </w:r>
    </w:p>
    <w:p w:rsidR="001E494D" w:rsidRPr="001E494D" w:rsidRDefault="001E494D" w:rsidP="001E494D">
      <w:pPr>
        <w:ind w:firstLine="709"/>
        <w:jc w:val="both"/>
      </w:pPr>
      <w:r>
        <w:t xml:space="preserve">- </w:t>
      </w:r>
      <w:r w:rsidRPr="001E494D">
        <w:t>97</w:t>
      </w:r>
      <w:r>
        <w:t>,5 тыс.</w:t>
      </w:r>
      <w:r w:rsidRPr="001E494D">
        <w:t xml:space="preserve"> руб. – возмещение в доход бюджета нецелевых расходов по предписанию №03-01/81 от 14.04.17 КСП Лотошинского муниципального района МУ «Управление обеспечения деятельности ОМС";</w:t>
      </w:r>
    </w:p>
    <w:p w:rsidR="001E494D" w:rsidRPr="001E494D" w:rsidRDefault="001E494D" w:rsidP="001E494D">
      <w:pPr>
        <w:ind w:firstLine="709"/>
        <w:jc w:val="both"/>
      </w:pPr>
      <w:r>
        <w:t xml:space="preserve">- </w:t>
      </w:r>
      <w:r w:rsidRPr="001E494D">
        <w:t>300</w:t>
      </w:r>
      <w:r>
        <w:t>,0</w:t>
      </w:r>
      <w:r w:rsidR="00D553B1">
        <w:t xml:space="preserve"> тыс.</w:t>
      </w:r>
      <w:r w:rsidRPr="001E494D">
        <w:t xml:space="preserve"> руб. – возврат не использованных денежных средств в 2016 году на проведение судебной экспертизы по делу №А41-39668/2016 согласно Определению суда от 26.11.2016г.;</w:t>
      </w:r>
    </w:p>
    <w:p w:rsidR="008818D6" w:rsidRPr="005844F7" w:rsidRDefault="008818D6" w:rsidP="001E494D">
      <w:pPr>
        <w:tabs>
          <w:tab w:val="left" w:pos="720"/>
        </w:tabs>
        <w:ind w:right="-1"/>
        <w:jc w:val="both"/>
        <w:rPr>
          <w:color w:val="FF0000"/>
        </w:rPr>
      </w:pPr>
    </w:p>
    <w:p w:rsidR="0016061E" w:rsidRPr="00F63C46" w:rsidRDefault="00DD743A" w:rsidP="0034529F">
      <w:pPr>
        <w:ind w:right="-1" w:firstLine="720"/>
        <w:jc w:val="both"/>
      </w:pPr>
      <w:r w:rsidRPr="00F63C46">
        <w:rPr>
          <w:b/>
        </w:rPr>
        <w:t xml:space="preserve">Доходы </w:t>
      </w:r>
      <w:r w:rsidR="0016061E" w:rsidRPr="00F63C46">
        <w:rPr>
          <w:b/>
        </w:rPr>
        <w:t>от продажи материальных и нематериальных активов</w:t>
      </w:r>
      <w:r w:rsidR="0016061E" w:rsidRPr="00F63C46">
        <w:t xml:space="preserve">, исполнение составило </w:t>
      </w:r>
      <w:r w:rsidR="006F000B" w:rsidRPr="00F63C46">
        <w:t>15 463,9</w:t>
      </w:r>
      <w:r w:rsidR="0016061E" w:rsidRPr="00F63C46">
        <w:t xml:space="preserve">  тыс. рублей или </w:t>
      </w:r>
      <w:r w:rsidR="006F000B" w:rsidRPr="00F63C46">
        <w:t>109,1</w:t>
      </w:r>
      <w:r w:rsidR="00C700E0" w:rsidRPr="00F63C46">
        <w:t>% к уточненному бюджету</w:t>
      </w:r>
      <w:r w:rsidR="0016061E" w:rsidRPr="00F63C46">
        <w:t xml:space="preserve">, что </w:t>
      </w:r>
      <w:r w:rsidR="00C700E0" w:rsidRPr="00F63C46">
        <w:t>выше по отношению к  201</w:t>
      </w:r>
      <w:r w:rsidR="006F000B" w:rsidRPr="00F63C46">
        <w:t>6</w:t>
      </w:r>
      <w:r w:rsidR="0016061E" w:rsidRPr="00F63C46">
        <w:t xml:space="preserve"> году </w:t>
      </w:r>
      <w:r w:rsidR="00460CE2" w:rsidRPr="00F63C46">
        <w:t>(</w:t>
      </w:r>
      <w:r w:rsidR="006F000B" w:rsidRPr="00F63C46">
        <w:t>9 833,8</w:t>
      </w:r>
      <w:r w:rsidR="00460CE2" w:rsidRPr="00F63C46">
        <w:t xml:space="preserve"> тыс. рублей)  </w:t>
      </w:r>
      <w:r w:rsidR="0016061E" w:rsidRPr="00F63C46">
        <w:t xml:space="preserve">на </w:t>
      </w:r>
      <w:r w:rsidR="006F000B" w:rsidRPr="00F63C46">
        <w:t>5630,1</w:t>
      </w:r>
      <w:r w:rsidR="0016061E" w:rsidRPr="00F63C46">
        <w:t xml:space="preserve"> тыс. рублей</w:t>
      </w:r>
      <w:r w:rsidR="00C700E0" w:rsidRPr="00F63C46">
        <w:t>.</w:t>
      </w:r>
      <w:r w:rsidR="0016061E" w:rsidRPr="00F63C46">
        <w:t xml:space="preserve"> </w:t>
      </w:r>
    </w:p>
    <w:p w:rsidR="006F000B" w:rsidRPr="00F63C46" w:rsidRDefault="00460CE2" w:rsidP="00460CE2">
      <w:pPr>
        <w:ind w:right="-1"/>
        <w:jc w:val="both"/>
      </w:pPr>
      <w:r w:rsidRPr="00F63C46">
        <w:t xml:space="preserve"> </w:t>
      </w:r>
      <w:r w:rsidR="00A92F18" w:rsidRPr="00F63C46">
        <w:tab/>
      </w:r>
      <w:r w:rsidRPr="00F63C46">
        <w:t>В обще</w:t>
      </w:r>
      <w:r w:rsidR="00A92F18" w:rsidRPr="00F63C46">
        <w:t>й</w:t>
      </w:r>
      <w:r w:rsidRPr="00F63C46">
        <w:t xml:space="preserve"> структуре </w:t>
      </w:r>
      <w:r w:rsidR="00A92F18" w:rsidRPr="00F63C46">
        <w:t xml:space="preserve">доходов от продажи материальных и нематериальных активов </w:t>
      </w:r>
      <w:r w:rsidR="00A92F18" w:rsidRPr="00F63C46">
        <w:rPr>
          <w:b/>
          <w:i/>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w:t>
      </w:r>
      <w:r w:rsidR="0030191A" w:rsidRPr="00F63C46">
        <w:rPr>
          <w:b/>
          <w:i/>
        </w:rPr>
        <w:t>аль</w:t>
      </w:r>
      <w:r w:rsidR="00A92F18" w:rsidRPr="00F63C46">
        <w:rPr>
          <w:b/>
          <w:i/>
        </w:rPr>
        <w:t xml:space="preserve">ных унитарных предприятий, в том числе казенных) в части реализации основных средств по указанному имуществу </w:t>
      </w:r>
      <w:r w:rsidR="0030191A" w:rsidRPr="00F63C46">
        <w:t xml:space="preserve">составили </w:t>
      </w:r>
      <w:r w:rsidR="006F000B" w:rsidRPr="00F63C46">
        <w:t>5 922,1</w:t>
      </w:r>
      <w:r w:rsidR="0030191A" w:rsidRPr="00F63C46">
        <w:t xml:space="preserve"> тыс. рублей или </w:t>
      </w:r>
      <w:r w:rsidR="006F000B" w:rsidRPr="00F63C46">
        <w:t xml:space="preserve"> 100,0</w:t>
      </w:r>
      <w:r w:rsidR="0030191A" w:rsidRPr="00F63C46">
        <w:t xml:space="preserve"> %</w:t>
      </w:r>
      <w:r w:rsidR="006F000B" w:rsidRPr="00F63C46">
        <w:t xml:space="preserve">    </w:t>
      </w:r>
      <w:r w:rsidR="0030191A" w:rsidRPr="00F63C46">
        <w:t xml:space="preserve"> от уточненно</w:t>
      </w:r>
      <w:r w:rsidR="006F000B" w:rsidRPr="00F63C46">
        <w:t>го плана, что на 3636,6 тыс. рублей выше значений 2016 года</w:t>
      </w:r>
      <w:r w:rsidR="0030191A" w:rsidRPr="00F63C46">
        <w:t>.</w:t>
      </w:r>
    </w:p>
    <w:p w:rsidR="006F000B" w:rsidRPr="00F63C46" w:rsidRDefault="006F000B" w:rsidP="006F000B">
      <w:pPr>
        <w:ind w:right="-1" w:firstLine="709"/>
        <w:jc w:val="both"/>
      </w:pPr>
      <w:r w:rsidRPr="00F63C46">
        <w:t xml:space="preserve">Фактически в доход бюджета Лотошинского муниципального района </w:t>
      </w:r>
      <w:r w:rsidR="00F7182D" w:rsidRPr="00F63C46">
        <w:t>поступили средства от продажи:</w:t>
      </w:r>
    </w:p>
    <w:p w:rsidR="0090578E" w:rsidRPr="00F63C46" w:rsidRDefault="0090578E" w:rsidP="006F000B">
      <w:pPr>
        <w:ind w:right="-1" w:firstLine="709"/>
        <w:jc w:val="both"/>
      </w:pPr>
      <w:r w:rsidRPr="00F63C46">
        <w:t xml:space="preserve">- здания магазина д. Введенское – </w:t>
      </w:r>
      <w:r w:rsidR="00F63C46" w:rsidRPr="00F63C46">
        <w:t>4 389,6</w:t>
      </w:r>
      <w:r w:rsidRPr="00F63C46">
        <w:t xml:space="preserve"> тыс. рублей;</w:t>
      </w:r>
    </w:p>
    <w:p w:rsidR="0090578E" w:rsidRPr="00F63C46" w:rsidRDefault="0090578E" w:rsidP="006F000B">
      <w:pPr>
        <w:ind w:right="-1" w:firstLine="709"/>
        <w:jc w:val="both"/>
      </w:pPr>
      <w:r w:rsidRPr="00F63C46">
        <w:t xml:space="preserve">- здания магазина в д. Ошейкино – </w:t>
      </w:r>
      <w:r w:rsidR="00F63C46" w:rsidRPr="00F63C46">
        <w:t>477,9</w:t>
      </w:r>
      <w:r w:rsidRPr="00F63C46">
        <w:t xml:space="preserve"> тыс. рублей;</w:t>
      </w:r>
    </w:p>
    <w:p w:rsidR="0090578E" w:rsidRPr="00F63C46" w:rsidRDefault="0090578E" w:rsidP="006F000B">
      <w:pPr>
        <w:ind w:right="-1" w:firstLine="709"/>
        <w:jc w:val="both"/>
      </w:pPr>
      <w:r w:rsidRPr="00F63C46">
        <w:t xml:space="preserve">- здания магазина в с. Микулино – </w:t>
      </w:r>
      <w:r w:rsidR="00F63C46" w:rsidRPr="00F63C46">
        <w:t>641,5</w:t>
      </w:r>
      <w:r w:rsidRPr="00F63C46">
        <w:t xml:space="preserve"> тыс. </w:t>
      </w:r>
      <w:r w:rsidR="00F63C46" w:rsidRPr="00F63C46">
        <w:t>рублей.</w:t>
      </w:r>
    </w:p>
    <w:p w:rsidR="00460CE2" w:rsidRPr="00F63C46" w:rsidRDefault="00A92F18" w:rsidP="006F000B">
      <w:pPr>
        <w:ind w:right="-1" w:firstLine="709"/>
        <w:jc w:val="both"/>
      </w:pPr>
      <w:r w:rsidRPr="00F63C46">
        <w:rPr>
          <w:b/>
          <w:i/>
        </w:rPr>
        <w:t xml:space="preserve"> </w:t>
      </w:r>
    </w:p>
    <w:p w:rsidR="0016061E" w:rsidRPr="00F63C46" w:rsidRDefault="0016061E" w:rsidP="0034529F">
      <w:pPr>
        <w:ind w:right="-1" w:firstLine="720"/>
        <w:jc w:val="both"/>
      </w:pPr>
      <w:r w:rsidRPr="00F63C46">
        <w:t xml:space="preserve">В общей структуре доходов от продажи материальных и нематериальных активов </w:t>
      </w:r>
      <w:r w:rsidRPr="00F63C46">
        <w:rPr>
          <w:b/>
          <w:i/>
        </w:rPr>
        <w:t xml:space="preserve">доходы от </w:t>
      </w:r>
      <w:r w:rsidR="00C700E0" w:rsidRPr="00F63C46">
        <w:rPr>
          <w:b/>
          <w:i/>
        </w:rPr>
        <w:t xml:space="preserve">продажи земельных участков, государственная собственность на которые не разграничена и которые расположены в границах сельских поселений, </w:t>
      </w:r>
      <w:r w:rsidRPr="00F63C46">
        <w:t xml:space="preserve"> исполнены в сумме </w:t>
      </w:r>
      <w:r w:rsidR="00F63C46" w:rsidRPr="00F63C46">
        <w:t xml:space="preserve">6 402,2 тыс. рублей </w:t>
      </w:r>
      <w:r w:rsidRPr="00F63C46">
        <w:t xml:space="preserve">или </w:t>
      </w:r>
      <w:r w:rsidR="00F63C46" w:rsidRPr="00F63C46">
        <w:t>116,4</w:t>
      </w:r>
      <w:r w:rsidRPr="00F63C46">
        <w:t>% к уточненному плану</w:t>
      </w:r>
      <w:r w:rsidR="00F63C46" w:rsidRPr="00F63C46">
        <w:t>, что на 1230,3 тыс</w:t>
      </w:r>
      <w:r w:rsidR="00C700E0" w:rsidRPr="00F63C46">
        <w:t>.</w:t>
      </w:r>
      <w:r w:rsidR="00F63C46" w:rsidRPr="00F63C46">
        <w:t xml:space="preserve"> рублей выше значений 2016 года.</w:t>
      </w:r>
    </w:p>
    <w:p w:rsidR="0016061E" w:rsidRPr="00F63C46" w:rsidRDefault="0016061E" w:rsidP="0034529F">
      <w:pPr>
        <w:ind w:right="-1" w:firstLine="720"/>
        <w:jc w:val="both"/>
      </w:pPr>
      <w:r w:rsidRPr="00F63C46">
        <w:t xml:space="preserve">В общей структуре доходов от продажи материальных и нематериальных активов </w:t>
      </w:r>
      <w:r w:rsidRPr="00F63C46">
        <w:rPr>
          <w:b/>
          <w:i/>
        </w:rPr>
        <w:t>доходы от продажи земельных участков, государственная собственность на которые не разграничена и которые расположены в границах</w:t>
      </w:r>
      <w:r w:rsidR="009E1B0C" w:rsidRPr="00F63C46">
        <w:rPr>
          <w:b/>
          <w:i/>
        </w:rPr>
        <w:t xml:space="preserve"> городских</w:t>
      </w:r>
      <w:r w:rsidRPr="00F63C46">
        <w:rPr>
          <w:b/>
          <w:i/>
        </w:rPr>
        <w:t xml:space="preserve"> поселений, </w:t>
      </w:r>
      <w:r w:rsidRPr="00F63C46">
        <w:t xml:space="preserve"> исполнены в сумме </w:t>
      </w:r>
      <w:r w:rsidR="00F63C46" w:rsidRPr="00F63C46">
        <w:t>3 139,6</w:t>
      </w:r>
      <w:r w:rsidRPr="00F63C46">
        <w:t xml:space="preserve"> тыс. рублей или </w:t>
      </w:r>
      <w:r w:rsidR="00F63C46" w:rsidRPr="00F63C46">
        <w:t>114,2</w:t>
      </w:r>
      <w:r w:rsidRPr="00F63C46">
        <w:t>% к уточненному плану</w:t>
      </w:r>
      <w:r w:rsidR="00F63C46" w:rsidRPr="00F63C46">
        <w:t>, что на 763,2 тыс. рублей выше фактического исполнения данного доходного источника в 2016 году</w:t>
      </w:r>
      <w:r w:rsidRPr="00F63C46">
        <w:t xml:space="preserve">. </w:t>
      </w:r>
    </w:p>
    <w:p w:rsidR="0016061E" w:rsidRPr="005844F7" w:rsidRDefault="0016061E" w:rsidP="0034529F">
      <w:pPr>
        <w:ind w:right="-1" w:firstLine="720"/>
        <w:jc w:val="both"/>
        <w:rPr>
          <w:color w:val="FF0000"/>
        </w:rPr>
      </w:pPr>
    </w:p>
    <w:p w:rsidR="006F5BAC" w:rsidRPr="008F0E05" w:rsidRDefault="006F5BAC" w:rsidP="0034529F">
      <w:pPr>
        <w:ind w:right="-1" w:firstLine="720"/>
        <w:jc w:val="both"/>
      </w:pPr>
      <w:r w:rsidRPr="008F0E05">
        <w:rPr>
          <w:b/>
        </w:rPr>
        <w:t>Штрафы, санкции, возмещение</w:t>
      </w:r>
      <w:r w:rsidR="0016061E" w:rsidRPr="008F0E05">
        <w:rPr>
          <w:b/>
        </w:rPr>
        <w:t xml:space="preserve"> ущерба,</w:t>
      </w:r>
      <w:r w:rsidR="0016061E" w:rsidRPr="008F0E05">
        <w:t xml:space="preserve"> исполнение составило </w:t>
      </w:r>
      <w:r w:rsidR="004B1771" w:rsidRPr="008F0E05">
        <w:t>6 099,3</w:t>
      </w:r>
      <w:r w:rsidRPr="008F0E05">
        <w:t xml:space="preserve"> </w:t>
      </w:r>
      <w:r w:rsidR="0016061E" w:rsidRPr="008F0E05">
        <w:t xml:space="preserve">тыс. рублей или </w:t>
      </w:r>
      <w:r w:rsidR="004B1771" w:rsidRPr="008F0E05">
        <w:t>92,7</w:t>
      </w:r>
      <w:r w:rsidR="0016061E" w:rsidRPr="008F0E05">
        <w:t xml:space="preserve"> % к уто</w:t>
      </w:r>
      <w:r w:rsidRPr="008F0E05">
        <w:t xml:space="preserve">чненному бюджету, что </w:t>
      </w:r>
      <w:r w:rsidR="004B1771" w:rsidRPr="008F0E05">
        <w:t>ниже</w:t>
      </w:r>
      <w:r w:rsidRPr="008F0E05">
        <w:t xml:space="preserve"> 201</w:t>
      </w:r>
      <w:r w:rsidR="004B1771" w:rsidRPr="008F0E05">
        <w:t>6</w:t>
      </w:r>
      <w:r w:rsidR="0016061E" w:rsidRPr="008F0E05">
        <w:t xml:space="preserve"> года на </w:t>
      </w:r>
      <w:r w:rsidR="004B1771" w:rsidRPr="008F0E05">
        <w:t>708,8</w:t>
      </w:r>
      <w:r w:rsidR="0016061E" w:rsidRPr="008F0E05">
        <w:t xml:space="preserve">  тыс. рублей </w:t>
      </w:r>
      <w:r w:rsidRPr="008F0E05">
        <w:t>(в 201</w:t>
      </w:r>
      <w:r w:rsidR="004B1771" w:rsidRPr="008F0E05">
        <w:t xml:space="preserve">6 </w:t>
      </w:r>
      <w:r w:rsidRPr="008F0E05">
        <w:t xml:space="preserve">году – </w:t>
      </w:r>
      <w:r w:rsidR="004B1771" w:rsidRPr="008F0E05">
        <w:t>6 808,1</w:t>
      </w:r>
      <w:r w:rsidR="0030191A" w:rsidRPr="008F0E05">
        <w:t xml:space="preserve"> </w:t>
      </w:r>
      <w:r w:rsidRPr="008F0E05">
        <w:t>тыс. рублей)</w:t>
      </w:r>
      <w:r w:rsidR="008F0E05" w:rsidRPr="008F0E05">
        <w:t>. Фактическое поступление доходов по сравнению с 2016 годом представлено в таблице (в рублях):</w:t>
      </w:r>
    </w:p>
    <w:p w:rsidR="00792CAA" w:rsidRDefault="00792CAA" w:rsidP="0034529F">
      <w:pPr>
        <w:ind w:right="-1" w:firstLine="720"/>
        <w:jc w:val="both"/>
        <w:rPr>
          <w:color w:val="FF0000"/>
        </w:rPr>
      </w:pPr>
    </w:p>
    <w:tbl>
      <w:tblPr>
        <w:tblStyle w:val="a6"/>
        <w:tblW w:w="0" w:type="auto"/>
        <w:tblLook w:val="04A0"/>
      </w:tblPr>
      <w:tblGrid>
        <w:gridCol w:w="7621"/>
        <w:gridCol w:w="1559"/>
        <w:gridCol w:w="1383"/>
      </w:tblGrid>
      <w:tr w:rsidR="00792CAA" w:rsidTr="00792CAA">
        <w:tc>
          <w:tcPr>
            <w:tcW w:w="7621" w:type="dxa"/>
            <w:vAlign w:val="center"/>
          </w:tcPr>
          <w:p w:rsidR="00792CAA" w:rsidRDefault="00792CAA">
            <w:pPr>
              <w:rPr>
                <w:sz w:val="20"/>
                <w:szCs w:val="20"/>
              </w:rPr>
            </w:pPr>
          </w:p>
        </w:tc>
        <w:tc>
          <w:tcPr>
            <w:tcW w:w="1559" w:type="dxa"/>
            <w:vAlign w:val="center"/>
          </w:tcPr>
          <w:p w:rsidR="00792CAA" w:rsidRPr="00752470" w:rsidRDefault="00792CAA" w:rsidP="00792CAA">
            <w:pPr>
              <w:ind w:right="-1"/>
              <w:jc w:val="center"/>
              <w:rPr>
                <w:b/>
                <w:sz w:val="20"/>
                <w:szCs w:val="20"/>
              </w:rPr>
            </w:pPr>
            <w:r w:rsidRPr="00752470">
              <w:rPr>
                <w:b/>
                <w:sz w:val="20"/>
                <w:szCs w:val="20"/>
              </w:rPr>
              <w:t>2017 год</w:t>
            </w:r>
          </w:p>
        </w:tc>
        <w:tc>
          <w:tcPr>
            <w:tcW w:w="1383" w:type="dxa"/>
            <w:vAlign w:val="center"/>
          </w:tcPr>
          <w:p w:rsidR="00792CAA" w:rsidRPr="00752470" w:rsidRDefault="00792CAA" w:rsidP="00792CAA">
            <w:pPr>
              <w:ind w:right="-1"/>
              <w:jc w:val="center"/>
              <w:rPr>
                <w:b/>
                <w:sz w:val="20"/>
                <w:szCs w:val="20"/>
              </w:rPr>
            </w:pPr>
            <w:r w:rsidRPr="00752470">
              <w:rPr>
                <w:b/>
                <w:sz w:val="20"/>
                <w:szCs w:val="20"/>
              </w:rPr>
              <w:t>2016 год</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1559" w:type="dxa"/>
            <w:vAlign w:val="center"/>
          </w:tcPr>
          <w:p w:rsidR="00792CAA" w:rsidRDefault="00792CAA">
            <w:pPr>
              <w:jc w:val="center"/>
              <w:rPr>
                <w:sz w:val="20"/>
                <w:szCs w:val="20"/>
              </w:rPr>
            </w:pPr>
            <w:r>
              <w:rPr>
                <w:sz w:val="20"/>
                <w:szCs w:val="20"/>
              </w:rPr>
              <w:t>14 358,08</w:t>
            </w:r>
          </w:p>
        </w:tc>
        <w:tc>
          <w:tcPr>
            <w:tcW w:w="1383" w:type="dxa"/>
            <w:vAlign w:val="center"/>
          </w:tcPr>
          <w:p w:rsidR="00792CAA" w:rsidRPr="00792CAA" w:rsidRDefault="00792CAA" w:rsidP="00792CAA">
            <w:pPr>
              <w:ind w:right="-1"/>
              <w:jc w:val="center"/>
              <w:rPr>
                <w:sz w:val="20"/>
                <w:szCs w:val="20"/>
              </w:rPr>
            </w:pPr>
            <w:r w:rsidRPr="00792CAA">
              <w:rPr>
                <w:sz w:val="20"/>
                <w:szCs w:val="20"/>
              </w:rPr>
              <w:t>41 680,15</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1559" w:type="dxa"/>
            <w:vAlign w:val="center"/>
          </w:tcPr>
          <w:p w:rsidR="00792CAA" w:rsidRDefault="00792CAA">
            <w:pPr>
              <w:jc w:val="center"/>
              <w:rPr>
                <w:sz w:val="20"/>
                <w:szCs w:val="20"/>
              </w:rPr>
            </w:pPr>
            <w:r>
              <w:rPr>
                <w:sz w:val="20"/>
                <w:szCs w:val="20"/>
              </w:rPr>
              <w:t>40 000,00</w:t>
            </w:r>
          </w:p>
        </w:tc>
        <w:tc>
          <w:tcPr>
            <w:tcW w:w="1383" w:type="dxa"/>
            <w:vAlign w:val="center"/>
          </w:tcPr>
          <w:p w:rsidR="00792CAA" w:rsidRPr="00792CAA" w:rsidRDefault="00792CAA" w:rsidP="00792CAA">
            <w:pPr>
              <w:ind w:right="-1"/>
              <w:jc w:val="center"/>
              <w:rPr>
                <w:sz w:val="20"/>
                <w:szCs w:val="20"/>
              </w:rPr>
            </w:pPr>
            <w:r>
              <w:rPr>
                <w:sz w:val="20"/>
                <w:szCs w:val="20"/>
              </w:rPr>
              <w:t>20 000,0</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559" w:type="dxa"/>
            <w:vAlign w:val="center"/>
          </w:tcPr>
          <w:p w:rsidR="00792CAA" w:rsidRDefault="00792CAA">
            <w:pPr>
              <w:jc w:val="center"/>
              <w:rPr>
                <w:sz w:val="20"/>
                <w:szCs w:val="20"/>
              </w:rPr>
            </w:pPr>
            <w:r>
              <w:rPr>
                <w:sz w:val="20"/>
                <w:szCs w:val="20"/>
              </w:rPr>
              <w:t>276 473,65</w:t>
            </w:r>
          </w:p>
        </w:tc>
        <w:tc>
          <w:tcPr>
            <w:tcW w:w="1383" w:type="dxa"/>
            <w:vAlign w:val="center"/>
          </w:tcPr>
          <w:p w:rsidR="00792CAA" w:rsidRPr="00792CAA" w:rsidRDefault="00792CAA" w:rsidP="00792CAA">
            <w:pPr>
              <w:ind w:right="-1"/>
              <w:jc w:val="center"/>
              <w:rPr>
                <w:sz w:val="20"/>
                <w:szCs w:val="20"/>
              </w:rPr>
            </w:pPr>
            <w:r>
              <w:rPr>
                <w:sz w:val="20"/>
                <w:szCs w:val="20"/>
              </w:rPr>
              <w:t>195 000,0</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бюджетного законодательства (в части бюджетов муниципальных районов)</w:t>
            </w:r>
          </w:p>
        </w:tc>
        <w:tc>
          <w:tcPr>
            <w:tcW w:w="1559" w:type="dxa"/>
            <w:vAlign w:val="center"/>
          </w:tcPr>
          <w:p w:rsidR="00792CAA" w:rsidRDefault="00792CAA">
            <w:pPr>
              <w:jc w:val="center"/>
              <w:rPr>
                <w:sz w:val="20"/>
                <w:szCs w:val="20"/>
              </w:rPr>
            </w:pPr>
            <w:r>
              <w:rPr>
                <w:sz w:val="20"/>
                <w:szCs w:val="20"/>
              </w:rPr>
              <w:t>25 000,00</w:t>
            </w:r>
          </w:p>
        </w:tc>
        <w:tc>
          <w:tcPr>
            <w:tcW w:w="1383" w:type="dxa"/>
            <w:vAlign w:val="center"/>
          </w:tcPr>
          <w:p w:rsidR="00792CAA" w:rsidRPr="00792CAA" w:rsidRDefault="00792CAA" w:rsidP="00792CAA">
            <w:pPr>
              <w:ind w:right="-1"/>
              <w:jc w:val="center"/>
              <w:rPr>
                <w:sz w:val="20"/>
                <w:szCs w:val="20"/>
              </w:rPr>
            </w:pPr>
            <w:r>
              <w:rPr>
                <w:sz w:val="20"/>
                <w:szCs w:val="20"/>
              </w:rPr>
              <w:t>0</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559" w:type="dxa"/>
            <w:vAlign w:val="center"/>
          </w:tcPr>
          <w:p w:rsidR="00792CAA" w:rsidRDefault="00792CAA">
            <w:pPr>
              <w:jc w:val="center"/>
              <w:rPr>
                <w:sz w:val="20"/>
                <w:szCs w:val="20"/>
              </w:rPr>
            </w:pPr>
            <w:r>
              <w:rPr>
                <w:sz w:val="20"/>
                <w:szCs w:val="20"/>
              </w:rPr>
              <w:t>2 777 219,89</w:t>
            </w:r>
          </w:p>
        </w:tc>
        <w:tc>
          <w:tcPr>
            <w:tcW w:w="1383" w:type="dxa"/>
            <w:vAlign w:val="center"/>
          </w:tcPr>
          <w:p w:rsidR="00792CAA" w:rsidRPr="00792CAA" w:rsidRDefault="00792CAA" w:rsidP="00792CAA">
            <w:pPr>
              <w:ind w:right="-1"/>
              <w:jc w:val="center"/>
              <w:rPr>
                <w:sz w:val="20"/>
                <w:szCs w:val="20"/>
              </w:rPr>
            </w:pPr>
            <w:r>
              <w:rPr>
                <w:sz w:val="20"/>
                <w:szCs w:val="20"/>
              </w:rPr>
              <w:t>2 242 927,86</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559" w:type="dxa"/>
            <w:vAlign w:val="center"/>
          </w:tcPr>
          <w:p w:rsidR="00792CAA" w:rsidRDefault="00792CAA">
            <w:pPr>
              <w:jc w:val="center"/>
              <w:rPr>
                <w:sz w:val="20"/>
                <w:szCs w:val="20"/>
              </w:rPr>
            </w:pPr>
            <w:r>
              <w:rPr>
                <w:sz w:val="20"/>
                <w:szCs w:val="20"/>
              </w:rPr>
              <w:t>3 000,00</w:t>
            </w:r>
          </w:p>
        </w:tc>
        <w:tc>
          <w:tcPr>
            <w:tcW w:w="1383" w:type="dxa"/>
            <w:vAlign w:val="center"/>
          </w:tcPr>
          <w:p w:rsidR="00792CAA" w:rsidRPr="00792CAA" w:rsidRDefault="00792CAA" w:rsidP="00792CAA">
            <w:pPr>
              <w:ind w:right="-1"/>
              <w:jc w:val="center"/>
              <w:rPr>
                <w:sz w:val="20"/>
                <w:szCs w:val="20"/>
              </w:rPr>
            </w:pPr>
            <w:r>
              <w:rPr>
                <w:sz w:val="20"/>
                <w:szCs w:val="20"/>
              </w:rPr>
              <w:t>7 950,0</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административные правонарушения в области дорожного движения</w:t>
            </w:r>
          </w:p>
        </w:tc>
        <w:tc>
          <w:tcPr>
            <w:tcW w:w="1559" w:type="dxa"/>
            <w:vAlign w:val="center"/>
          </w:tcPr>
          <w:p w:rsidR="00792CAA" w:rsidRDefault="00792CAA">
            <w:pPr>
              <w:jc w:val="center"/>
              <w:rPr>
                <w:sz w:val="20"/>
                <w:szCs w:val="20"/>
              </w:rPr>
            </w:pPr>
            <w:r>
              <w:rPr>
                <w:sz w:val="20"/>
                <w:szCs w:val="20"/>
              </w:rPr>
              <w:t>246 237,32</w:t>
            </w:r>
          </w:p>
        </w:tc>
        <w:tc>
          <w:tcPr>
            <w:tcW w:w="1383" w:type="dxa"/>
            <w:vAlign w:val="center"/>
          </w:tcPr>
          <w:p w:rsidR="00792CAA" w:rsidRPr="00792CAA" w:rsidRDefault="00792CAA" w:rsidP="00792CAA">
            <w:pPr>
              <w:ind w:right="-1"/>
              <w:jc w:val="center"/>
              <w:rPr>
                <w:sz w:val="20"/>
                <w:szCs w:val="20"/>
              </w:rPr>
            </w:pPr>
            <w:r>
              <w:rPr>
                <w:sz w:val="20"/>
                <w:szCs w:val="20"/>
              </w:rPr>
              <w:t>251 865,5</w:t>
            </w:r>
          </w:p>
        </w:tc>
      </w:tr>
      <w:tr w:rsidR="00792CAA" w:rsidTr="00792CAA">
        <w:tc>
          <w:tcPr>
            <w:tcW w:w="7621" w:type="dxa"/>
            <w:vAlign w:val="center"/>
          </w:tcPr>
          <w:p w:rsidR="00792CAA" w:rsidRDefault="00792CAA" w:rsidP="00792CAA">
            <w:pPr>
              <w:jc w:val="both"/>
              <w:rPr>
                <w:sz w:val="20"/>
                <w:szCs w:val="20"/>
              </w:rPr>
            </w:pPr>
            <w:r>
              <w:rPr>
                <w:sz w:val="20"/>
                <w:szCs w:val="2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559" w:type="dxa"/>
            <w:vAlign w:val="center"/>
          </w:tcPr>
          <w:p w:rsidR="00792CAA" w:rsidRDefault="00792CAA">
            <w:pPr>
              <w:jc w:val="center"/>
              <w:rPr>
                <w:sz w:val="20"/>
                <w:szCs w:val="20"/>
              </w:rPr>
            </w:pPr>
            <w:r>
              <w:rPr>
                <w:sz w:val="20"/>
                <w:szCs w:val="20"/>
              </w:rPr>
              <w:t>976 606,01</w:t>
            </w:r>
          </w:p>
        </w:tc>
        <w:tc>
          <w:tcPr>
            <w:tcW w:w="1383" w:type="dxa"/>
            <w:vAlign w:val="center"/>
          </w:tcPr>
          <w:p w:rsidR="00792CAA" w:rsidRPr="00792CAA" w:rsidRDefault="00792CAA" w:rsidP="00792CAA">
            <w:pPr>
              <w:ind w:right="-1"/>
              <w:jc w:val="center"/>
              <w:rPr>
                <w:sz w:val="20"/>
                <w:szCs w:val="20"/>
              </w:rPr>
            </w:pPr>
            <w:r>
              <w:rPr>
                <w:sz w:val="20"/>
                <w:szCs w:val="20"/>
              </w:rPr>
              <w:t>533  287,83</w:t>
            </w:r>
          </w:p>
        </w:tc>
      </w:tr>
      <w:tr w:rsidR="00792CAA" w:rsidTr="00792CAA">
        <w:tc>
          <w:tcPr>
            <w:tcW w:w="7621" w:type="dxa"/>
            <w:vAlign w:val="center"/>
          </w:tcPr>
          <w:p w:rsidR="00792CAA" w:rsidRDefault="00792CAA" w:rsidP="00792CAA">
            <w:pPr>
              <w:jc w:val="both"/>
              <w:rPr>
                <w:sz w:val="20"/>
                <w:szCs w:val="20"/>
              </w:rPr>
            </w:pPr>
            <w:r>
              <w:rPr>
                <w:sz w:val="20"/>
                <w:szCs w:val="20"/>
              </w:rPr>
              <w:t>Прочие поступления от денежных взысканий (штрафов) и иных сумм в возмещение ущерба, зачисляемые в бюджеты муниципальных районов.</w:t>
            </w:r>
          </w:p>
        </w:tc>
        <w:tc>
          <w:tcPr>
            <w:tcW w:w="1559" w:type="dxa"/>
            <w:vAlign w:val="center"/>
          </w:tcPr>
          <w:p w:rsidR="00792CAA" w:rsidRDefault="00792CAA">
            <w:pPr>
              <w:jc w:val="center"/>
              <w:rPr>
                <w:sz w:val="20"/>
                <w:szCs w:val="20"/>
              </w:rPr>
            </w:pPr>
            <w:r>
              <w:rPr>
                <w:sz w:val="20"/>
                <w:szCs w:val="20"/>
              </w:rPr>
              <w:t>1 722 412,49</w:t>
            </w:r>
          </w:p>
        </w:tc>
        <w:tc>
          <w:tcPr>
            <w:tcW w:w="1383" w:type="dxa"/>
            <w:vAlign w:val="center"/>
          </w:tcPr>
          <w:p w:rsidR="00792CAA" w:rsidRDefault="00792CAA" w:rsidP="00792CAA">
            <w:pPr>
              <w:ind w:right="-1"/>
              <w:jc w:val="center"/>
              <w:rPr>
                <w:sz w:val="20"/>
                <w:szCs w:val="20"/>
              </w:rPr>
            </w:pPr>
            <w:r>
              <w:rPr>
                <w:sz w:val="20"/>
                <w:szCs w:val="20"/>
              </w:rPr>
              <w:t>3 515 366,98</w:t>
            </w:r>
          </w:p>
        </w:tc>
      </w:tr>
      <w:tr w:rsidR="00792CAA" w:rsidTr="00792CAA">
        <w:tc>
          <w:tcPr>
            <w:tcW w:w="7621" w:type="dxa"/>
            <w:vAlign w:val="center"/>
          </w:tcPr>
          <w:p w:rsidR="00792CAA" w:rsidRPr="00752470" w:rsidRDefault="00752470" w:rsidP="00792CAA">
            <w:pPr>
              <w:jc w:val="both"/>
              <w:rPr>
                <w:b/>
                <w:sz w:val="20"/>
                <w:szCs w:val="20"/>
              </w:rPr>
            </w:pPr>
            <w:r w:rsidRPr="00752470">
              <w:rPr>
                <w:b/>
                <w:sz w:val="20"/>
                <w:szCs w:val="20"/>
              </w:rPr>
              <w:t>Итого доходов</w:t>
            </w:r>
          </w:p>
        </w:tc>
        <w:tc>
          <w:tcPr>
            <w:tcW w:w="1559" w:type="dxa"/>
            <w:vAlign w:val="center"/>
          </w:tcPr>
          <w:p w:rsidR="00792CAA" w:rsidRPr="00752470" w:rsidRDefault="00792CAA">
            <w:pPr>
              <w:jc w:val="center"/>
              <w:rPr>
                <w:b/>
                <w:sz w:val="20"/>
                <w:szCs w:val="20"/>
              </w:rPr>
            </w:pPr>
            <w:r w:rsidRPr="00752470">
              <w:rPr>
                <w:b/>
                <w:sz w:val="20"/>
                <w:szCs w:val="20"/>
              </w:rPr>
              <w:t>6 099 307,44</w:t>
            </w:r>
          </w:p>
        </w:tc>
        <w:tc>
          <w:tcPr>
            <w:tcW w:w="1383" w:type="dxa"/>
            <w:vAlign w:val="center"/>
          </w:tcPr>
          <w:p w:rsidR="00792CAA" w:rsidRPr="00752470" w:rsidRDefault="00792CAA" w:rsidP="00792CAA">
            <w:pPr>
              <w:ind w:right="-1"/>
              <w:jc w:val="center"/>
              <w:rPr>
                <w:b/>
                <w:sz w:val="20"/>
                <w:szCs w:val="20"/>
              </w:rPr>
            </w:pPr>
            <w:r w:rsidRPr="00752470">
              <w:rPr>
                <w:b/>
                <w:sz w:val="20"/>
                <w:szCs w:val="20"/>
              </w:rPr>
              <w:t>6 808 078,32</w:t>
            </w:r>
          </w:p>
        </w:tc>
      </w:tr>
    </w:tbl>
    <w:p w:rsidR="00792CAA" w:rsidRPr="005844F7" w:rsidRDefault="00792CAA" w:rsidP="0034529F">
      <w:pPr>
        <w:ind w:right="-1" w:firstLine="720"/>
        <w:jc w:val="both"/>
        <w:rPr>
          <w:color w:val="FF0000"/>
        </w:rPr>
      </w:pPr>
    </w:p>
    <w:p w:rsidR="000A7EB2" w:rsidRPr="00752470" w:rsidRDefault="00752470" w:rsidP="0034529F">
      <w:pPr>
        <w:ind w:right="-1" w:firstLine="720"/>
        <w:jc w:val="both"/>
      </w:pPr>
      <w:r w:rsidRPr="00752470">
        <w:rPr>
          <w:b/>
        </w:rPr>
        <w:t>Прочие неналоговые доходы</w:t>
      </w:r>
      <w:r w:rsidRPr="00752470">
        <w:t xml:space="preserve"> исполнены в сумме 1 806,5 тыс. рублей или на 99,0%, в том числе поступления от размещения нестационарных торговых объектов составили 1780,3 тыс. рублей (в 2016 году – 1016,0 тыс. рублей. </w:t>
      </w:r>
    </w:p>
    <w:p w:rsidR="000A7EB2" w:rsidRPr="00752470" w:rsidRDefault="000A7EB2" w:rsidP="0034529F">
      <w:pPr>
        <w:ind w:right="-1" w:firstLine="720"/>
        <w:jc w:val="both"/>
      </w:pPr>
    </w:p>
    <w:p w:rsidR="0016061E" w:rsidRPr="003B44DA" w:rsidRDefault="0016061E" w:rsidP="0034529F">
      <w:pPr>
        <w:ind w:right="-1" w:firstLine="720"/>
        <w:jc w:val="both"/>
      </w:pPr>
      <w:r w:rsidRPr="003B44DA">
        <w:t>Структура и динамика фактически поступивших неналоговых доходов, а также исполнение плановых назначений по видам доходов бюджета Лотошинского муниципального района приведена в таблице.</w:t>
      </w:r>
    </w:p>
    <w:p w:rsidR="0016061E" w:rsidRPr="003B44DA" w:rsidRDefault="0016061E" w:rsidP="004B6F8B">
      <w:pPr>
        <w:ind w:right="-365" w:firstLine="720"/>
        <w:jc w:val="both"/>
        <w:rPr>
          <w:sz w:val="28"/>
        </w:rPr>
      </w:pPr>
    </w:p>
    <w:tbl>
      <w:tblPr>
        <w:tblW w:w="10631" w:type="dxa"/>
        <w:tblInd w:w="108" w:type="dxa"/>
        <w:tblLayout w:type="fixed"/>
        <w:tblLook w:val="00A0"/>
      </w:tblPr>
      <w:tblGrid>
        <w:gridCol w:w="2665"/>
        <w:gridCol w:w="879"/>
        <w:gridCol w:w="851"/>
        <w:gridCol w:w="567"/>
        <w:gridCol w:w="851"/>
        <w:gridCol w:w="850"/>
        <w:gridCol w:w="851"/>
        <w:gridCol w:w="566"/>
        <w:gridCol w:w="850"/>
        <w:gridCol w:w="851"/>
        <w:gridCol w:w="850"/>
      </w:tblGrid>
      <w:tr w:rsidR="0016061E" w:rsidRPr="003B44DA" w:rsidTr="00570941">
        <w:trPr>
          <w:trHeight w:val="255"/>
        </w:trPr>
        <w:tc>
          <w:tcPr>
            <w:tcW w:w="2665" w:type="dxa"/>
            <w:vMerge w:val="restart"/>
            <w:tcBorders>
              <w:top w:val="single" w:sz="4" w:space="0" w:color="auto"/>
              <w:left w:val="single" w:sz="4" w:space="0" w:color="auto"/>
              <w:right w:val="single" w:sz="4" w:space="0" w:color="auto"/>
            </w:tcBorders>
            <w:vAlign w:val="center"/>
          </w:tcPr>
          <w:p w:rsidR="0016061E" w:rsidRPr="003B44DA" w:rsidRDefault="0016061E" w:rsidP="00424729">
            <w:pPr>
              <w:ind w:right="-17"/>
              <w:jc w:val="center"/>
              <w:rPr>
                <w:sz w:val="16"/>
                <w:szCs w:val="16"/>
              </w:rPr>
            </w:pPr>
            <w:r w:rsidRPr="003B44DA">
              <w:rPr>
                <w:sz w:val="16"/>
                <w:szCs w:val="16"/>
              </w:rPr>
              <w:t>Наименование показателя</w:t>
            </w:r>
          </w:p>
          <w:p w:rsidR="0016061E" w:rsidRPr="003B44DA" w:rsidRDefault="0016061E" w:rsidP="00424729">
            <w:pPr>
              <w:ind w:right="-17"/>
              <w:rPr>
                <w:sz w:val="16"/>
                <w:szCs w:val="16"/>
              </w:rPr>
            </w:pPr>
            <w:r w:rsidRPr="003B44DA">
              <w:rPr>
                <w:b/>
                <w:bCs/>
                <w:i/>
                <w:iCs/>
                <w:sz w:val="16"/>
                <w:szCs w:val="16"/>
              </w:rPr>
              <w:t> </w:t>
            </w:r>
          </w:p>
        </w:tc>
        <w:tc>
          <w:tcPr>
            <w:tcW w:w="2297" w:type="dxa"/>
            <w:gridSpan w:val="3"/>
            <w:tcBorders>
              <w:top w:val="single" w:sz="4" w:space="0" w:color="auto"/>
              <w:left w:val="nil"/>
              <w:bottom w:val="single" w:sz="4" w:space="0" w:color="auto"/>
              <w:right w:val="single" w:sz="4" w:space="0" w:color="000000"/>
            </w:tcBorders>
            <w:noWrap/>
            <w:vAlign w:val="bottom"/>
          </w:tcPr>
          <w:p w:rsidR="0016061E" w:rsidRPr="003B44DA" w:rsidRDefault="0016061E" w:rsidP="00553A06">
            <w:pPr>
              <w:ind w:right="-17"/>
              <w:jc w:val="center"/>
              <w:rPr>
                <w:b/>
                <w:sz w:val="16"/>
                <w:szCs w:val="16"/>
              </w:rPr>
            </w:pPr>
            <w:r w:rsidRPr="003B44DA">
              <w:rPr>
                <w:b/>
                <w:sz w:val="16"/>
                <w:szCs w:val="16"/>
              </w:rPr>
              <w:t>201</w:t>
            </w:r>
            <w:r w:rsidR="00553A06" w:rsidRPr="003B44DA">
              <w:rPr>
                <w:b/>
                <w:sz w:val="16"/>
                <w:szCs w:val="16"/>
              </w:rPr>
              <w:t>6</w:t>
            </w:r>
            <w:r w:rsidRPr="003B44DA">
              <w:rPr>
                <w:b/>
                <w:sz w:val="16"/>
                <w:szCs w:val="16"/>
              </w:rPr>
              <w:t xml:space="preserve"> год</w:t>
            </w:r>
          </w:p>
        </w:tc>
        <w:tc>
          <w:tcPr>
            <w:tcW w:w="3118" w:type="dxa"/>
            <w:gridSpan w:val="4"/>
            <w:tcBorders>
              <w:top w:val="single" w:sz="4" w:space="0" w:color="auto"/>
              <w:left w:val="nil"/>
              <w:bottom w:val="single" w:sz="4" w:space="0" w:color="auto"/>
              <w:right w:val="single" w:sz="4" w:space="0" w:color="000000"/>
            </w:tcBorders>
            <w:noWrap/>
            <w:vAlign w:val="bottom"/>
          </w:tcPr>
          <w:p w:rsidR="0016061E" w:rsidRPr="003B44DA" w:rsidRDefault="00CE6148" w:rsidP="00553A06">
            <w:pPr>
              <w:ind w:right="-17"/>
              <w:jc w:val="center"/>
              <w:rPr>
                <w:b/>
                <w:sz w:val="16"/>
                <w:szCs w:val="16"/>
              </w:rPr>
            </w:pPr>
            <w:r w:rsidRPr="003B44DA">
              <w:rPr>
                <w:b/>
                <w:sz w:val="16"/>
                <w:szCs w:val="16"/>
              </w:rPr>
              <w:t>201</w:t>
            </w:r>
            <w:r w:rsidR="00553A06" w:rsidRPr="003B44DA">
              <w:rPr>
                <w:b/>
                <w:sz w:val="16"/>
                <w:szCs w:val="16"/>
              </w:rPr>
              <w:t>7</w:t>
            </w:r>
            <w:r w:rsidR="0016061E" w:rsidRPr="003B44DA">
              <w:rPr>
                <w:b/>
                <w:sz w:val="16"/>
                <w:szCs w:val="16"/>
              </w:rPr>
              <w:t>год</w:t>
            </w:r>
          </w:p>
        </w:tc>
        <w:tc>
          <w:tcPr>
            <w:tcW w:w="2551" w:type="dxa"/>
            <w:gridSpan w:val="3"/>
            <w:tcBorders>
              <w:top w:val="single" w:sz="4" w:space="0" w:color="auto"/>
              <w:left w:val="nil"/>
              <w:bottom w:val="single" w:sz="4" w:space="0" w:color="auto"/>
              <w:right w:val="single" w:sz="4" w:space="0" w:color="000000"/>
            </w:tcBorders>
            <w:noWrap/>
            <w:vAlign w:val="bottom"/>
          </w:tcPr>
          <w:p w:rsidR="0016061E" w:rsidRPr="003B44DA" w:rsidRDefault="0016061E" w:rsidP="00424729">
            <w:pPr>
              <w:ind w:right="-17"/>
              <w:jc w:val="center"/>
              <w:rPr>
                <w:b/>
                <w:sz w:val="16"/>
                <w:szCs w:val="16"/>
              </w:rPr>
            </w:pPr>
            <w:r w:rsidRPr="003B44DA">
              <w:rPr>
                <w:b/>
                <w:sz w:val="16"/>
                <w:szCs w:val="16"/>
              </w:rPr>
              <w:t>Отклонение</w:t>
            </w:r>
          </w:p>
        </w:tc>
      </w:tr>
      <w:tr w:rsidR="0016061E" w:rsidRPr="003B44DA" w:rsidTr="00570941">
        <w:trPr>
          <w:trHeight w:val="1198"/>
        </w:trPr>
        <w:tc>
          <w:tcPr>
            <w:tcW w:w="2665" w:type="dxa"/>
            <w:vMerge/>
            <w:tcBorders>
              <w:left w:val="single" w:sz="4" w:space="0" w:color="auto"/>
              <w:right w:val="single" w:sz="4" w:space="0" w:color="auto"/>
            </w:tcBorders>
            <w:vAlign w:val="center"/>
          </w:tcPr>
          <w:p w:rsidR="0016061E" w:rsidRPr="003B44DA" w:rsidRDefault="0016061E" w:rsidP="00424729">
            <w:pPr>
              <w:ind w:right="-17"/>
              <w:rPr>
                <w:sz w:val="16"/>
                <w:szCs w:val="16"/>
              </w:rPr>
            </w:pPr>
          </w:p>
        </w:tc>
        <w:tc>
          <w:tcPr>
            <w:tcW w:w="879" w:type="dxa"/>
            <w:tcBorders>
              <w:top w:val="nil"/>
              <w:left w:val="nil"/>
              <w:bottom w:val="single" w:sz="4" w:space="0" w:color="auto"/>
              <w:right w:val="single" w:sz="4" w:space="0" w:color="auto"/>
            </w:tcBorders>
            <w:vAlign w:val="center"/>
          </w:tcPr>
          <w:p w:rsidR="0016061E" w:rsidRPr="003B44DA" w:rsidRDefault="0016061E" w:rsidP="00424729">
            <w:pPr>
              <w:ind w:right="-17"/>
              <w:jc w:val="center"/>
              <w:rPr>
                <w:sz w:val="16"/>
                <w:szCs w:val="16"/>
              </w:rPr>
            </w:pPr>
            <w:proofErr w:type="spellStart"/>
            <w:r w:rsidRPr="003B44DA">
              <w:rPr>
                <w:sz w:val="16"/>
                <w:szCs w:val="16"/>
              </w:rPr>
              <w:t>Уточнен-ный</w:t>
            </w:r>
            <w:proofErr w:type="spellEnd"/>
            <w:r w:rsidRPr="003B44DA">
              <w:rPr>
                <w:sz w:val="16"/>
                <w:szCs w:val="16"/>
              </w:rPr>
              <w:t xml:space="preserve"> бюджет</w:t>
            </w:r>
          </w:p>
        </w:tc>
        <w:tc>
          <w:tcPr>
            <w:tcW w:w="1418" w:type="dxa"/>
            <w:gridSpan w:val="2"/>
            <w:tcBorders>
              <w:top w:val="single" w:sz="4" w:space="0" w:color="auto"/>
              <w:left w:val="nil"/>
              <w:bottom w:val="single" w:sz="4" w:space="0" w:color="auto"/>
              <w:right w:val="single" w:sz="4" w:space="0" w:color="000000"/>
            </w:tcBorders>
            <w:vAlign w:val="center"/>
          </w:tcPr>
          <w:p w:rsidR="0016061E" w:rsidRPr="003B44DA" w:rsidRDefault="0016061E" w:rsidP="00424729">
            <w:pPr>
              <w:ind w:right="-17"/>
              <w:jc w:val="center"/>
              <w:rPr>
                <w:sz w:val="16"/>
                <w:szCs w:val="16"/>
              </w:rPr>
            </w:pPr>
            <w:r w:rsidRPr="003B44DA">
              <w:rPr>
                <w:sz w:val="16"/>
                <w:szCs w:val="16"/>
              </w:rPr>
              <w:t xml:space="preserve">Фактическое исполнение </w:t>
            </w:r>
          </w:p>
          <w:p w:rsidR="0016061E" w:rsidRPr="003B44DA" w:rsidRDefault="00CE6148" w:rsidP="00553A06">
            <w:pPr>
              <w:ind w:right="-17"/>
              <w:jc w:val="center"/>
              <w:rPr>
                <w:sz w:val="16"/>
                <w:szCs w:val="16"/>
              </w:rPr>
            </w:pPr>
            <w:r w:rsidRPr="003B44DA">
              <w:rPr>
                <w:sz w:val="16"/>
                <w:szCs w:val="16"/>
              </w:rPr>
              <w:t>201</w:t>
            </w:r>
            <w:r w:rsidR="00553A06" w:rsidRPr="003B44DA">
              <w:rPr>
                <w:sz w:val="16"/>
                <w:szCs w:val="16"/>
              </w:rPr>
              <w:t>6</w:t>
            </w:r>
            <w:r w:rsidR="0016061E" w:rsidRPr="003B44DA">
              <w:rPr>
                <w:sz w:val="16"/>
                <w:szCs w:val="16"/>
              </w:rPr>
              <w:t xml:space="preserve"> года</w:t>
            </w:r>
          </w:p>
        </w:tc>
        <w:tc>
          <w:tcPr>
            <w:tcW w:w="851" w:type="dxa"/>
            <w:tcBorders>
              <w:top w:val="nil"/>
              <w:left w:val="nil"/>
              <w:bottom w:val="single" w:sz="4" w:space="0" w:color="auto"/>
              <w:right w:val="single" w:sz="4" w:space="0" w:color="auto"/>
            </w:tcBorders>
            <w:vAlign w:val="center"/>
          </w:tcPr>
          <w:p w:rsidR="0016061E" w:rsidRPr="003B44DA" w:rsidRDefault="0016061E" w:rsidP="00424729">
            <w:pPr>
              <w:ind w:right="-17"/>
              <w:jc w:val="center"/>
              <w:rPr>
                <w:sz w:val="16"/>
                <w:szCs w:val="16"/>
              </w:rPr>
            </w:pPr>
            <w:r w:rsidRPr="003B44DA">
              <w:rPr>
                <w:sz w:val="16"/>
                <w:szCs w:val="16"/>
              </w:rPr>
              <w:t>Первоначальный бюджет</w:t>
            </w:r>
          </w:p>
        </w:tc>
        <w:tc>
          <w:tcPr>
            <w:tcW w:w="850" w:type="dxa"/>
            <w:tcBorders>
              <w:top w:val="nil"/>
              <w:left w:val="nil"/>
              <w:bottom w:val="single" w:sz="4" w:space="0" w:color="auto"/>
              <w:right w:val="single" w:sz="4" w:space="0" w:color="auto"/>
            </w:tcBorders>
            <w:vAlign w:val="center"/>
          </w:tcPr>
          <w:p w:rsidR="0016061E" w:rsidRPr="003B44DA" w:rsidRDefault="0016061E" w:rsidP="00424729">
            <w:pPr>
              <w:ind w:right="-17"/>
              <w:jc w:val="center"/>
              <w:rPr>
                <w:sz w:val="16"/>
                <w:szCs w:val="16"/>
              </w:rPr>
            </w:pPr>
            <w:r w:rsidRPr="003B44DA">
              <w:rPr>
                <w:sz w:val="16"/>
                <w:szCs w:val="16"/>
              </w:rPr>
              <w:t>Уточненный бюджет</w:t>
            </w:r>
          </w:p>
        </w:tc>
        <w:tc>
          <w:tcPr>
            <w:tcW w:w="1417" w:type="dxa"/>
            <w:gridSpan w:val="2"/>
            <w:tcBorders>
              <w:top w:val="single" w:sz="4" w:space="0" w:color="auto"/>
              <w:left w:val="nil"/>
              <w:bottom w:val="single" w:sz="4" w:space="0" w:color="auto"/>
              <w:right w:val="single" w:sz="4" w:space="0" w:color="000000"/>
            </w:tcBorders>
            <w:vAlign w:val="center"/>
          </w:tcPr>
          <w:p w:rsidR="0016061E" w:rsidRPr="003B44DA" w:rsidRDefault="0016061E" w:rsidP="00424729">
            <w:pPr>
              <w:ind w:right="-17"/>
              <w:jc w:val="center"/>
              <w:rPr>
                <w:sz w:val="16"/>
                <w:szCs w:val="16"/>
              </w:rPr>
            </w:pPr>
            <w:r w:rsidRPr="003B44DA">
              <w:rPr>
                <w:sz w:val="16"/>
                <w:szCs w:val="16"/>
              </w:rPr>
              <w:t>Фактическое исполнение</w:t>
            </w:r>
          </w:p>
          <w:p w:rsidR="0016061E" w:rsidRPr="003B44DA" w:rsidRDefault="00CE6148" w:rsidP="00553A06">
            <w:pPr>
              <w:ind w:right="-17"/>
              <w:jc w:val="center"/>
              <w:rPr>
                <w:sz w:val="16"/>
                <w:szCs w:val="16"/>
              </w:rPr>
            </w:pPr>
            <w:r w:rsidRPr="003B44DA">
              <w:rPr>
                <w:sz w:val="16"/>
                <w:szCs w:val="16"/>
              </w:rPr>
              <w:t xml:space="preserve"> 201</w:t>
            </w:r>
            <w:r w:rsidR="00553A06" w:rsidRPr="003B44DA">
              <w:rPr>
                <w:sz w:val="16"/>
                <w:szCs w:val="16"/>
              </w:rPr>
              <w:t xml:space="preserve">7 </w:t>
            </w:r>
            <w:r w:rsidR="0016061E" w:rsidRPr="003B44DA">
              <w:rPr>
                <w:sz w:val="16"/>
                <w:szCs w:val="16"/>
              </w:rPr>
              <w:t>года</w:t>
            </w:r>
          </w:p>
        </w:tc>
        <w:tc>
          <w:tcPr>
            <w:tcW w:w="850" w:type="dxa"/>
            <w:tcBorders>
              <w:top w:val="nil"/>
              <w:left w:val="nil"/>
              <w:bottom w:val="single" w:sz="4" w:space="0" w:color="auto"/>
              <w:right w:val="single" w:sz="4" w:space="0" w:color="auto"/>
            </w:tcBorders>
            <w:vAlign w:val="center"/>
          </w:tcPr>
          <w:p w:rsidR="0016061E" w:rsidRPr="003B44DA" w:rsidRDefault="00990CC4" w:rsidP="00553A06">
            <w:pPr>
              <w:ind w:right="-17"/>
              <w:jc w:val="center"/>
              <w:rPr>
                <w:sz w:val="16"/>
                <w:szCs w:val="16"/>
              </w:rPr>
            </w:pPr>
            <w:r w:rsidRPr="003B44DA">
              <w:rPr>
                <w:sz w:val="16"/>
                <w:szCs w:val="16"/>
              </w:rPr>
              <w:t>Исполнение факт 201</w:t>
            </w:r>
            <w:r w:rsidR="00553A06" w:rsidRPr="003B44DA">
              <w:rPr>
                <w:sz w:val="16"/>
                <w:szCs w:val="16"/>
              </w:rPr>
              <w:t>7</w:t>
            </w:r>
            <w:r w:rsidR="0016061E" w:rsidRPr="003B44DA">
              <w:rPr>
                <w:sz w:val="16"/>
                <w:szCs w:val="16"/>
              </w:rPr>
              <w:t>г. к 201</w:t>
            </w:r>
            <w:r w:rsidR="00553A06" w:rsidRPr="003B44DA">
              <w:rPr>
                <w:sz w:val="16"/>
                <w:szCs w:val="16"/>
              </w:rPr>
              <w:t>6</w:t>
            </w:r>
            <w:r w:rsidR="0016061E" w:rsidRPr="003B44DA">
              <w:rPr>
                <w:sz w:val="16"/>
                <w:szCs w:val="16"/>
              </w:rPr>
              <w:t>г.</w:t>
            </w:r>
          </w:p>
        </w:tc>
        <w:tc>
          <w:tcPr>
            <w:tcW w:w="851" w:type="dxa"/>
            <w:tcBorders>
              <w:top w:val="nil"/>
              <w:left w:val="nil"/>
              <w:bottom w:val="single" w:sz="4" w:space="0" w:color="auto"/>
              <w:right w:val="single" w:sz="4" w:space="0" w:color="auto"/>
            </w:tcBorders>
            <w:vAlign w:val="center"/>
          </w:tcPr>
          <w:p w:rsidR="0016061E" w:rsidRPr="003B44DA" w:rsidRDefault="0016061E" w:rsidP="00553A06">
            <w:pPr>
              <w:ind w:right="-17"/>
              <w:jc w:val="center"/>
              <w:rPr>
                <w:sz w:val="16"/>
                <w:szCs w:val="16"/>
              </w:rPr>
            </w:pPr>
            <w:r w:rsidRPr="003B44DA">
              <w:rPr>
                <w:sz w:val="16"/>
                <w:szCs w:val="16"/>
              </w:rPr>
              <w:t>Факт 201</w:t>
            </w:r>
            <w:r w:rsidR="00553A06" w:rsidRPr="003B44DA">
              <w:rPr>
                <w:sz w:val="16"/>
                <w:szCs w:val="16"/>
              </w:rPr>
              <w:t>7</w:t>
            </w:r>
            <w:r w:rsidRPr="003B44DA">
              <w:rPr>
                <w:sz w:val="16"/>
                <w:szCs w:val="16"/>
              </w:rPr>
              <w:t xml:space="preserve">г. к </w:t>
            </w:r>
            <w:proofErr w:type="spellStart"/>
            <w:r w:rsidRPr="003B44DA">
              <w:rPr>
                <w:sz w:val="16"/>
                <w:szCs w:val="16"/>
              </w:rPr>
              <w:t>первона-чально-му</w:t>
            </w:r>
            <w:proofErr w:type="spellEnd"/>
            <w:r w:rsidRPr="003B44DA">
              <w:rPr>
                <w:sz w:val="16"/>
                <w:szCs w:val="16"/>
              </w:rPr>
              <w:t xml:space="preserve"> </w:t>
            </w:r>
          </w:p>
        </w:tc>
        <w:tc>
          <w:tcPr>
            <w:tcW w:w="850" w:type="dxa"/>
            <w:tcBorders>
              <w:top w:val="nil"/>
              <w:left w:val="nil"/>
              <w:bottom w:val="single" w:sz="4" w:space="0" w:color="auto"/>
              <w:right w:val="single" w:sz="4" w:space="0" w:color="auto"/>
            </w:tcBorders>
            <w:vAlign w:val="center"/>
          </w:tcPr>
          <w:p w:rsidR="0016061E" w:rsidRPr="003B44DA" w:rsidRDefault="0016061E" w:rsidP="00553A06">
            <w:pPr>
              <w:ind w:right="-17"/>
              <w:jc w:val="center"/>
              <w:rPr>
                <w:sz w:val="16"/>
                <w:szCs w:val="16"/>
              </w:rPr>
            </w:pPr>
            <w:r w:rsidRPr="003B44DA">
              <w:rPr>
                <w:sz w:val="16"/>
                <w:szCs w:val="16"/>
              </w:rPr>
              <w:t>Факт 201</w:t>
            </w:r>
            <w:r w:rsidR="00553A06" w:rsidRPr="003B44DA">
              <w:rPr>
                <w:sz w:val="16"/>
                <w:szCs w:val="16"/>
              </w:rPr>
              <w:t>7</w:t>
            </w:r>
            <w:r w:rsidRPr="003B44DA">
              <w:rPr>
                <w:sz w:val="16"/>
                <w:szCs w:val="16"/>
              </w:rPr>
              <w:t xml:space="preserve"> года к </w:t>
            </w:r>
            <w:proofErr w:type="spellStart"/>
            <w:r w:rsidRPr="003B44DA">
              <w:rPr>
                <w:sz w:val="16"/>
                <w:szCs w:val="16"/>
              </w:rPr>
              <w:t>уточнен</w:t>
            </w:r>
            <w:r w:rsidR="003B44DA" w:rsidRPr="003B44DA">
              <w:rPr>
                <w:sz w:val="16"/>
                <w:szCs w:val="16"/>
              </w:rPr>
              <w:t>-</w:t>
            </w:r>
            <w:r w:rsidRPr="003B44DA">
              <w:rPr>
                <w:sz w:val="16"/>
                <w:szCs w:val="16"/>
              </w:rPr>
              <w:t>ному</w:t>
            </w:r>
            <w:proofErr w:type="spellEnd"/>
          </w:p>
        </w:tc>
      </w:tr>
      <w:tr w:rsidR="0016061E" w:rsidRPr="003B44DA" w:rsidTr="00570941">
        <w:trPr>
          <w:trHeight w:val="270"/>
        </w:trPr>
        <w:tc>
          <w:tcPr>
            <w:tcW w:w="2665" w:type="dxa"/>
            <w:vMerge/>
            <w:tcBorders>
              <w:left w:val="single" w:sz="4" w:space="0" w:color="auto"/>
              <w:bottom w:val="single" w:sz="4" w:space="0" w:color="auto"/>
              <w:right w:val="single" w:sz="4" w:space="0" w:color="auto"/>
            </w:tcBorders>
            <w:vAlign w:val="bottom"/>
          </w:tcPr>
          <w:p w:rsidR="0016061E" w:rsidRPr="003B44DA" w:rsidRDefault="0016061E" w:rsidP="00424729">
            <w:pPr>
              <w:ind w:right="-17"/>
              <w:rPr>
                <w:b/>
                <w:bCs/>
                <w:i/>
                <w:iCs/>
                <w:sz w:val="16"/>
                <w:szCs w:val="16"/>
              </w:rPr>
            </w:pPr>
          </w:p>
        </w:tc>
        <w:tc>
          <w:tcPr>
            <w:tcW w:w="879" w:type="dxa"/>
            <w:tcBorders>
              <w:top w:val="nil"/>
              <w:left w:val="single" w:sz="4" w:space="0" w:color="auto"/>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567"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w:t>
            </w:r>
          </w:p>
        </w:tc>
        <w:tc>
          <w:tcPr>
            <w:tcW w:w="851"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0"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566"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w:t>
            </w:r>
          </w:p>
        </w:tc>
        <w:tc>
          <w:tcPr>
            <w:tcW w:w="850"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c>
          <w:tcPr>
            <w:tcW w:w="850" w:type="dxa"/>
            <w:tcBorders>
              <w:top w:val="nil"/>
              <w:left w:val="nil"/>
              <w:bottom w:val="single" w:sz="4" w:space="0" w:color="auto"/>
              <w:right w:val="single" w:sz="4" w:space="0" w:color="auto"/>
            </w:tcBorders>
            <w:vAlign w:val="bottom"/>
          </w:tcPr>
          <w:p w:rsidR="0016061E" w:rsidRPr="003B44DA" w:rsidRDefault="0016061E" w:rsidP="00424729">
            <w:pPr>
              <w:ind w:right="-17"/>
              <w:jc w:val="center"/>
              <w:rPr>
                <w:bCs/>
                <w:iCs/>
                <w:sz w:val="16"/>
                <w:szCs w:val="16"/>
              </w:rPr>
            </w:pPr>
            <w:r w:rsidRPr="003B44DA">
              <w:rPr>
                <w:bCs/>
                <w:iCs/>
                <w:sz w:val="16"/>
                <w:szCs w:val="16"/>
              </w:rPr>
              <w:t>тыс.руб.</w:t>
            </w:r>
          </w:p>
        </w:tc>
      </w:tr>
      <w:tr w:rsidR="00553A06" w:rsidRPr="003B44DA" w:rsidTr="00570941">
        <w:trPr>
          <w:trHeight w:val="585"/>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b/>
                <w:bCs/>
                <w:sz w:val="16"/>
                <w:szCs w:val="16"/>
              </w:rPr>
            </w:pPr>
            <w:r w:rsidRPr="003B44DA">
              <w:rPr>
                <w:b/>
                <w:bCs/>
                <w:sz w:val="16"/>
                <w:szCs w:val="16"/>
              </w:rPr>
              <w:t xml:space="preserve">Неналоговые доходы всего, в том числе </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
                <w:bCs/>
                <w:iCs/>
                <w:sz w:val="16"/>
                <w:szCs w:val="16"/>
              </w:rPr>
            </w:pPr>
            <w:r w:rsidRPr="003B44DA">
              <w:rPr>
                <w:b/>
                <w:bCs/>
                <w:iCs/>
                <w:sz w:val="16"/>
                <w:szCs w:val="16"/>
              </w:rPr>
              <w:t>49853,2</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
                <w:bCs/>
                <w:iCs/>
                <w:sz w:val="16"/>
                <w:szCs w:val="16"/>
              </w:rPr>
            </w:pPr>
            <w:r w:rsidRPr="003B44DA">
              <w:rPr>
                <w:b/>
                <w:bCs/>
                <w:iCs/>
                <w:sz w:val="16"/>
                <w:szCs w:val="16"/>
              </w:rPr>
              <w:t>43432,3</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
                <w:bCs/>
                <w:iCs/>
                <w:sz w:val="16"/>
                <w:szCs w:val="16"/>
              </w:rPr>
            </w:pPr>
            <w:r w:rsidRPr="003B44DA">
              <w:rPr>
                <w:b/>
                <w:bCs/>
                <w:iCs/>
                <w:sz w:val="16"/>
                <w:szCs w:val="16"/>
              </w:rPr>
              <w:t>87,1</w:t>
            </w:r>
          </w:p>
        </w:tc>
        <w:tc>
          <w:tcPr>
            <w:tcW w:w="851" w:type="dxa"/>
            <w:tcBorders>
              <w:top w:val="nil"/>
              <w:left w:val="nil"/>
              <w:bottom w:val="single" w:sz="4" w:space="0" w:color="auto"/>
              <w:right w:val="single" w:sz="4" w:space="0" w:color="auto"/>
            </w:tcBorders>
            <w:vAlign w:val="bottom"/>
          </w:tcPr>
          <w:p w:rsidR="00553A06" w:rsidRPr="003B44DA" w:rsidRDefault="00CA61A2" w:rsidP="00424729">
            <w:pPr>
              <w:ind w:right="-17"/>
              <w:jc w:val="center"/>
              <w:rPr>
                <w:b/>
                <w:bCs/>
                <w:iCs/>
                <w:sz w:val="16"/>
                <w:szCs w:val="16"/>
              </w:rPr>
            </w:pPr>
            <w:r w:rsidRPr="003B44DA">
              <w:rPr>
                <w:b/>
                <w:bCs/>
                <w:iCs/>
                <w:sz w:val="16"/>
                <w:szCs w:val="16"/>
              </w:rPr>
              <w:t>45720,1</w:t>
            </w:r>
          </w:p>
        </w:tc>
        <w:tc>
          <w:tcPr>
            <w:tcW w:w="850" w:type="dxa"/>
            <w:tcBorders>
              <w:top w:val="nil"/>
              <w:left w:val="nil"/>
              <w:bottom w:val="single" w:sz="4" w:space="0" w:color="auto"/>
              <w:right w:val="single" w:sz="4" w:space="0" w:color="auto"/>
            </w:tcBorders>
            <w:vAlign w:val="bottom"/>
          </w:tcPr>
          <w:p w:rsidR="00553A06" w:rsidRPr="003B44DA" w:rsidRDefault="00CA61A2" w:rsidP="00424729">
            <w:pPr>
              <w:ind w:right="-17"/>
              <w:jc w:val="center"/>
              <w:rPr>
                <w:b/>
                <w:bCs/>
                <w:iCs/>
                <w:sz w:val="16"/>
                <w:szCs w:val="16"/>
              </w:rPr>
            </w:pPr>
            <w:r w:rsidRPr="003B44DA">
              <w:rPr>
                <w:b/>
                <w:bCs/>
                <w:iCs/>
                <w:sz w:val="16"/>
                <w:szCs w:val="16"/>
              </w:rPr>
              <w:t>48715,1</w:t>
            </w:r>
          </w:p>
        </w:tc>
        <w:tc>
          <w:tcPr>
            <w:tcW w:w="851" w:type="dxa"/>
            <w:tcBorders>
              <w:top w:val="nil"/>
              <w:left w:val="nil"/>
              <w:bottom w:val="single" w:sz="4" w:space="0" w:color="auto"/>
              <w:right w:val="single" w:sz="4" w:space="0" w:color="auto"/>
            </w:tcBorders>
            <w:vAlign w:val="bottom"/>
          </w:tcPr>
          <w:p w:rsidR="00553A06" w:rsidRPr="003B44DA" w:rsidRDefault="00CA61A2" w:rsidP="0030191A">
            <w:pPr>
              <w:ind w:right="-17"/>
              <w:jc w:val="center"/>
              <w:rPr>
                <w:b/>
                <w:bCs/>
                <w:iCs/>
                <w:sz w:val="16"/>
                <w:szCs w:val="16"/>
              </w:rPr>
            </w:pPr>
            <w:r w:rsidRPr="003B44DA">
              <w:rPr>
                <w:b/>
                <w:bCs/>
                <w:iCs/>
                <w:sz w:val="16"/>
                <w:szCs w:val="16"/>
              </w:rPr>
              <w:t>47780,3</w:t>
            </w:r>
          </w:p>
        </w:tc>
        <w:tc>
          <w:tcPr>
            <w:tcW w:w="566" w:type="dxa"/>
            <w:tcBorders>
              <w:top w:val="nil"/>
              <w:left w:val="nil"/>
              <w:bottom w:val="single" w:sz="4" w:space="0" w:color="auto"/>
              <w:right w:val="single" w:sz="4" w:space="0" w:color="auto"/>
            </w:tcBorders>
            <w:vAlign w:val="bottom"/>
          </w:tcPr>
          <w:p w:rsidR="00553A06" w:rsidRPr="003B44DA" w:rsidRDefault="00CA61A2" w:rsidP="00424729">
            <w:pPr>
              <w:ind w:right="-17"/>
              <w:jc w:val="center"/>
              <w:rPr>
                <w:b/>
                <w:bCs/>
                <w:iCs/>
                <w:sz w:val="16"/>
                <w:szCs w:val="16"/>
              </w:rPr>
            </w:pPr>
            <w:r w:rsidRPr="003B44DA">
              <w:rPr>
                <w:b/>
                <w:bCs/>
                <w:iCs/>
                <w:sz w:val="16"/>
                <w:szCs w:val="16"/>
              </w:rPr>
              <w:t>98,1</w:t>
            </w:r>
          </w:p>
        </w:tc>
        <w:tc>
          <w:tcPr>
            <w:tcW w:w="850" w:type="dxa"/>
            <w:tcBorders>
              <w:top w:val="nil"/>
              <w:left w:val="nil"/>
              <w:bottom w:val="single" w:sz="4" w:space="0" w:color="auto"/>
              <w:right w:val="single" w:sz="4" w:space="0" w:color="auto"/>
            </w:tcBorders>
            <w:vAlign w:val="bottom"/>
          </w:tcPr>
          <w:p w:rsidR="00553A06" w:rsidRPr="003B44DA" w:rsidRDefault="003B44DA" w:rsidP="0030191A">
            <w:pPr>
              <w:ind w:right="-17"/>
              <w:jc w:val="center"/>
              <w:rPr>
                <w:b/>
                <w:bCs/>
                <w:iCs/>
                <w:sz w:val="16"/>
                <w:szCs w:val="16"/>
              </w:rPr>
            </w:pPr>
            <w:r w:rsidRPr="003B44DA">
              <w:rPr>
                <w:b/>
                <w:bCs/>
                <w:iCs/>
                <w:sz w:val="16"/>
                <w:szCs w:val="16"/>
              </w:rPr>
              <w:t>4348,0</w:t>
            </w:r>
          </w:p>
        </w:tc>
        <w:tc>
          <w:tcPr>
            <w:tcW w:w="851" w:type="dxa"/>
            <w:tcBorders>
              <w:top w:val="nil"/>
              <w:left w:val="nil"/>
              <w:bottom w:val="single" w:sz="4" w:space="0" w:color="auto"/>
              <w:right w:val="single" w:sz="4" w:space="0" w:color="auto"/>
            </w:tcBorders>
            <w:vAlign w:val="bottom"/>
          </w:tcPr>
          <w:p w:rsidR="00553A06" w:rsidRPr="003B44DA" w:rsidRDefault="003B44DA" w:rsidP="0030191A">
            <w:pPr>
              <w:ind w:right="-17"/>
              <w:jc w:val="center"/>
              <w:rPr>
                <w:b/>
                <w:bCs/>
                <w:iCs/>
                <w:sz w:val="16"/>
                <w:szCs w:val="16"/>
              </w:rPr>
            </w:pPr>
            <w:r w:rsidRPr="003B44DA">
              <w:rPr>
                <w:b/>
                <w:bCs/>
                <w:iCs/>
                <w:sz w:val="16"/>
                <w:szCs w:val="16"/>
              </w:rPr>
              <w:t>2060,2</w:t>
            </w:r>
          </w:p>
        </w:tc>
        <w:tc>
          <w:tcPr>
            <w:tcW w:w="850" w:type="dxa"/>
            <w:tcBorders>
              <w:top w:val="nil"/>
              <w:left w:val="nil"/>
              <w:bottom w:val="single" w:sz="4" w:space="0" w:color="auto"/>
              <w:right w:val="single" w:sz="4" w:space="0" w:color="auto"/>
            </w:tcBorders>
            <w:vAlign w:val="bottom"/>
          </w:tcPr>
          <w:p w:rsidR="00553A06" w:rsidRPr="003B44DA" w:rsidRDefault="003B44DA" w:rsidP="0030191A">
            <w:pPr>
              <w:ind w:right="-17"/>
              <w:jc w:val="center"/>
              <w:rPr>
                <w:b/>
                <w:bCs/>
                <w:iCs/>
                <w:sz w:val="16"/>
                <w:szCs w:val="16"/>
              </w:rPr>
            </w:pPr>
            <w:r w:rsidRPr="003B44DA">
              <w:rPr>
                <w:b/>
                <w:bCs/>
                <w:iCs/>
                <w:sz w:val="16"/>
                <w:szCs w:val="16"/>
              </w:rPr>
              <w:t>-934,8</w:t>
            </w:r>
          </w:p>
        </w:tc>
      </w:tr>
      <w:tr w:rsidR="00553A06" w:rsidRPr="003B44DA" w:rsidTr="00570941">
        <w:trPr>
          <w:trHeight w:val="735"/>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Доходы от использования  имущества, находящегося в государственной и муниципальной собственности</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19667,4</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15562,9</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79,1</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17 834,1</w:t>
            </w:r>
          </w:p>
        </w:tc>
        <w:tc>
          <w:tcPr>
            <w:tcW w:w="850" w:type="dxa"/>
            <w:tcBorders>
              <w:top w:val="nil"/>
              <w:left w:val="nil"/>
              <w:bottom w:val="single" w:sz="4" w:space="0" w:color="auto"/>
              <w:right w:val="single" w:sz="4" w:space="0" w:color="auto"/>
            </w:tcBorders>
            <w:vAlign w:val="bottom"/>
          </w:tcPr>
          <w:p w:rsidR="00553A06" w:rsidRPr="003B44DA" w:rsidRDefault="006D3592" w:rsidP="001539BA">
            <w:pPr>
              <w:ind w:right="-17"/>
              <w:jc w:val="center"/>
              <w:rPr>
                <w:bCs/>
                <w:iCs/>
                <w:sz w:val="16"/>
                <w:szCs w:val="16"/>
              </w:rPr>
            </w:pPr>
            <w:r w:rsidRPr="003B44DA">
              <w:rPr>
                <w:bCs/>
                <w:iCs/>
                <w:sz w:val="16"/>
                <w:szCs w:val="16"/>
              </w:rPr>
              <w:t>13 773,4</w:t>
            </w:r>
          </w:p>
        </w:tc>
        <w:tc>
          <w:tcPr>
            <w:tcW w:w="851" w:type="dxa"/>
            <w:tcBorders>
              <w:top w:val="nil"/>
              <w:left w:val="nil"/>
              <w:bottom w:val="single" w:sz="4" w:space="0" w:color="auto"/>
              <w:right w:val="single" w:sz="4" w:space="0" w:color="auto"/>
            </w:tcBorders>
            <w:vAlign w:val="bottom"/>
          </w:tcPr>
          <w:p w:rsidR="00553A06" w:rsidRPr="003B44DA" w:rsidRDefault="006D3592" w:rsidP="001539BA">
            <w:pPr>
              <w:ind w:right="-17"/>
              <w:jc w:val="center"/>
              <w:rPr>
                <w:bCs/>
                <w:iCs/>
                <w:sz w:val="16"/>
                <w:szCs w:val="16"/>
              </w:rPr>
            </w:pPr>
            <w:r w:rsidRPr="003B44DA">
              <w:rPr>
                <w:bCs/>
                <w:iCs/>
                <w:sz w:val="16"/>
                <w:szCs w:val="16"/>
              </w:rPr>
              <w:t>13 538,8</w:t>
            </w:r>
          </w:p>
        </w:tc>
        <w:tc>
          <w:tcPr>
            <w:tcW w:w="566" w:type="dxa"/>
            <w:tcBorders>
              <w:top w:val="nil"/>
              <w:left w:val="nil"/>
              <w:bottom w:val="single" w:sz="4" w:space="0" w:color="auto"/>
              <w:right w:val="single" w:sz="4" w:space="0" w:color="auto"/>
            </w:tcBorders>
            <w:vAlign w:val="bottom"/>
          </w:tcPr>
          <w:p w:rsidR="00553A06" w:rsidRPr="003B44DA" w:rsidRDefault="006D3592" w:rsidP="001539BA">
            <w:pPr>
              <w:ind w:right="-17"/>
              <w:jc w:val="center"/>
              <w:rPr>
                <w:bCs/>
                <w:iCs/>
                <w:sz w:val="16"/>
                <w:szCs w:val="16"/>
              </w:rPr>
            </w:pPr>
            <w:r w:rsidRPr="003B44DA">
              <w:rPr>
                <w:bCs/>
                <w:iCs/>
                <w:sz w:val="16"/>
                <w:szCs w:val="16"/>
              </w:rPr>
              <w:t>98,3</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2024,1</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-4295,3</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-234,6</w:t>
            </w:r>
          </w:p>
        </w:tc>
      </w:tr>
      <w:tr w:rsidR="00553A06" w:rsidRPr="003B44DA" w:rsidTr="00570941">
        <w:trPr>
          <w:trHeight w:val="397"/>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Платежи при пользовании природными ресурсами</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799,0</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733,9</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91,9</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627,0</w:t>
            </w:r>
          </w:p>
        </w:tc>
        <w:tc>
          <w:tcPr>
            <w:tcW w:w="850"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1 232,0</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1 309,7</w:t>
            </w:r>
          </w:p>
        </w:tc>
        <w:tc>
          <w:tcPr>
            <w:tcW w:w="566"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106,3</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575,8</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682,7</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77,7</w:t>
            </w:r>
          </w:p>
        </w:tc>
      </w:tr>
      <w:tr w:rsidR="00553A06" w:rsidRPr="003B44DA" w:rsidTr="00570941">
        <w:trPr>
          <w:trHeight w:val="433"/>
        </w:trPr>
        <w:tc>
          <w:tcPr>
            <w:tcW w:w="2665" w:type="dxa"/>
            <w:tcBorders>
              <w:top w:val="nil"/>
              <w:left w:val="single" w:sz="4" w:space="0" w:color="auto"/>
              <w:bottom w:val="single" w:sz="4" w:space="0" w:color="auto"/>
              <w:right w:val="single" w:sz="4" w:space="0" w:color="auto"/>
            </w:tcBorders>
          </w:tcPr>
          <w:p w:rsidR="00553A06" w:rsidRPr="003B44DA" w:rsidRDefault="00553A06" w:rsidP="00424729">
            <w:pPr>
              <w:ind w:right="-17"/>
              <w:jc w:val="both"/>
              <w:rPr>
                <w:sz w:val="16"/>
                <w:szCs w:val="16"/>
              </w:rPr>
            </w:pPr>
            <w:r w:rsidRPr="003B44DA">
              <w:rPr>
                <w:sz w:val="16"/>
                <w:szCs w:val="16"/>
              </w:rPr>
              <w:t>Доходы от оказания платных услуг и компенсации затрат государства</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13405,0</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10446,5</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77,9</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13 260,0</w:t>
            </w:r>
          </w:p>
        </w:tc>
        <w:tc>
          <w:tcPr>
            <w:tcW w:w="850"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11 130,8</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9 562,1</w:t>
            </w:r>
          </w:p>
        </w:tc>
        <w:tc>
          <w:tcPr>
            <w:tcW w:w="566"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85,9</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-884,4</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-3697,9</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-1568,7</w:t>
            </w:r>
          </w:p>
        </w:tc>
      </w:tr>
      <w:tr w:rsidR="00553A06" w:rsidRPr="003B44DA" w:rsidTr="00570941">
        <w:trPr>
          <w:trHeight w:val="412"/>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Доходы от продажи материальных и нематериальных активов</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8085,8</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9833,8</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121,6</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4 406,0</w:t>
            </w:r>
          </w:p>
        </w:tc>
        <w:tc>
          <w:tcPr>
            <w:tcW w:w="850"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14 172,1</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15 463,9</w:t>
            </w:r>
          </w:p>
        </w:tc>
        <w:tc>
          <w:tcPr>
            <w:tcW w:w="566"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109,1</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5630,1</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11057,9</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1291,8</w:t>
            </w:r>
          </w:p>
        </w:tc>
      </w:tr>
      <w:tr w:rsidR="00553A06" w:rsidRPr="003B44DA" w:rsidTr="00570941">
        <w:trPr>
          <w:trHeight w:val="402"/>
        </w:trPr>
        <w:tc>
          <w:tcPr>
            <w:tcW w:w="2665" w:type="dxa"/>
            <w:tcBorders>
              <w:top w:val="nil"/>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Штрафы, санкции, возмещение ущерба</w:t>
            </w:r>
          </w:p>
        </w:tc>
        <w:tc>
          <w:tcPr>
            <w:tcW w:w="879"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7826,0</w:t>
            </w:r>
          </w:p>
        </w:tc>
        <w:tc>
          <w:tcPr>
            <w:tcW w:w="851"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6808,1</w:t>
            </w:r>
          </w:p>
        </w:tc>
        <w:tc>
          <w:tcPr>
            <w:tcW w:w="567" w:type="dxa"/>
            <w:tcBorders>
              <w:top w:val="nil"/>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87,0</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9 523,0</w:t>
            </w:r>
          </w:p>
        </w:tc>
        <w:tc>
          <w:tcPr>
            <w:tcW w:w="850"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6 582,7</w:t>
            </w:r>
          </w:p>
        </w:tc>
        <w:tc>
          <w:tcPr>
            <w:tcW w:w="851"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6 099,3</w:t>
            </w:r>
          </w:p>
        </w:tc>
        <w:tc>
          <w:tcPr>
            <w:tcW w:w="566" w:type="dxa"/>
            <w:tcBorders>
              <w:top w:val="nil"/>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92,7</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-708,8</w:t>
            </w:r>
          </w:p>
        </w:tc>
        <w:tc>
          <w:tcPr>
            <w:tcW w:w="851"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-3423,7</w:t>
            </w:r>
          </w:p>
        </w:tc>
        <w:tc>
          <w:tcPr>
            <w:tcW w:w="850" w:type="dxa"/>
            <w:tcBorders>
              <w:top w:val="nil"/>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-483,4</w:t>
            </w:r>
          </w:p>
        </w:tc>
      </w:tr>
      <w:tr w:rsidR="00553A06" w:rsidRPr="003B44DA" w:rsidTr="00B23F87">
        <w:trPr>
          <w:trHeight w:val="234"/>
        </w:trPr>
        <w:tc>
          <w:tcPr>
            <w:tcW w:w="2665" w:type="dxa"/>
            <w:tcBorders>
              <w:top w:val="single" w:sz="4" w:space="0" w:color="auto"/>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Прочие неналоговые доходы</w:t>
            </w:r>
          </w:p>
        </w:tc>
        <w:tc>
          <w:tcPr>
            <w:tcW w:w="879"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70,0</w:t>
            </w:r>
          </w:p>
        </w:tc>
        <w:tc>
          <w:tcPr>
            <w:tcW w:w="851"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50,7</w:t>
            </w:r>
          </w:p>
        </w:tc>
        <w:tc>
          <w:tcPr>
            <w:tcW w:w="567"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r w:rsidRPr="003B44DA">
              <w:rPr>
                <w:bCs/>
                <w:iCs/>
                <w:sz w:val="16"/>
                <w:szCs w:val="16"/>
              </w:rPr>
              <w:t>72,4</w:t>
            </w:r>
          </w:p>
        </w:tc>
        <w:tc>
          <w:tcPr>
            <w:tcW w:w="851"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70,0</w:t>
            </w:r>
          </w:p>
        </w:tc>
        <w:tc>
          <w:tcPr>
            <w:tcW w:w="850"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1 824,1</w:t>
            </w:r>
          </w:p>
        </w:tc>
        <w:tc>
          <w:tcPr>
            <w:tcW w:w="851"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1 806,5</w:t>
            </w:r>
          </w:p>
        </w:tc>
        <w:tc>
          <w:tcPr>
            <w:tcW w:w="566"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99,0</w:t>
            </w:r>
          </w:p>
        </w:tc>
        <w:tc>
          <w:tcPr>
            <w:tcW w:w="850"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1755,8</w:t>
            </w:r>
          </w:p>
        </w:tc>
        <w:tc>
          <w:tcPr>
            <w:tcW w:w="851"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1736,5</w:t>
            </w:r>
          </w:p>
        </w:tc>
        <w:tc>
          <w:tcPr>
            <w:tcW w:w="850"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-17,6</w:t>
            </w:r>
          </w:p>
        </w:tc>
      </w:tr>
      <w:tr w:rsidR="00553A06" w:rsidRPr="003B44DA" w:rsidTr="00570941">
        <w:trPr>
          <w:trHeight w:val="402"/>
        </w:trPr>
        <w:tc>
          <w:tcPr>
            <w:tcW w:w="2665" w:type="dxa"/>
            <w:tcBorders>
              <w:top w:val="single" w:sz="4" w:space="0" w:color="auto"/>
              <w:left w:val="single" w:sz="4" w:space="0" w:color="auto"/>
              <w:bottom w:val="single" w:sz="4" w:space="0" w:color="auto"/>
              <w:right w:val="single" w:sz="4" w:space="0" w:color="auto"/>
            </w:tcBorders>
            <w:vAlign w:val="bottom"/>
          </w:tcPr>
          <w:p w:rsidR="00553A06" w:rsidRPr="003B44DA" w:rsidRDefault="00553A06" w:rsidP="00424729">
            <w:pPr>
              <w:ind w:right="-17"/>
              <w:jc w:val="both"/>
              <w:rPr>
                <w:sz w:val="16"/>
                <w:szCs w:val="16"/>
              </w:rPr>
            </w:pPr>
            <w:r w:rsidRPr="003B44DA">
              <w:rPr>
                <w:sz w:val="16"/>
                <w:szCs w:val="16"/>
              </w:rPr>
              <w:t>Поступления в бюджеты (перечисления из бюджета) по урегулированию расчетов между бюджетами бюджетной системы РФ по распределенным доходам</w:t>
            </w:r>
          </w:p>
        </w:tc>
        <w:tc>
          <w:tcPr>
            <w:tcW w:w="879"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p>
        </w:tc>
        <w:tc>
          <w:tcPr>
            <w:tcW w:w="851"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sz w:val="16"/>
                <w:szCs w:val="16"/>
              </w:rPr>
            </w:pPr>
            <w:r w:rsidRPr="003B44DA">
              <w:rPr>
                <w:sz w:val="16"/>
                <w:szCs w:val="16"/>
              </w:rPr>
              <w:t>-3,6</w:t>
            </w:r>
          </w:p>
        </w:tc>
        <w:tc>
          <w:tcPr>
            <w:tcW w:w="567" w:type="dxa"/>
            <w:tcBorders>
              <w:top w:val="single" w:sz="4" w:space="0" w:color="auto"/>
              <w:left w:val="nil"/>
              <w:bottom w:val="single" w:sz="4" w:space="0" w:color="auto"/>
              <w:right w:val="single" w:sz="4" w:space="0" w:color="auto"/>
            </w:tcBorders>
            <w:vAlign w:val="bottom"/>
          </w:tcPr>
          <w:p w:rsidR="00553A06" w:rsidRPr="003B44DA" w:rsidRDefault="00553A06" w:rsidP="00F97759">
            <w:pPr>
              <w:ind w:right="-17"/>
              <w:jc w:val="center"/>
              <w:rPr>
                <w:bCs/>
                <w:iCs/>
                <w:sz w:val="16"/>
                <w:szCs w:val="16"/>
              </w:rPr>
            </w:pPr>
          </w:p>
        </w:tc>
        <w:tc>
          <w:tcPr>
            <w:tcW w:w="851"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w:t>
            </w:r>
          </w:p>
        </w:tc>
        <w:tc>
          <w:tcPr>
            <w:tcW w:w="850"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w:t>
            </w:r>
          </w:p>
        </w:tc>
        <w:tc>
          <w:tcPr>
            <w:tcW w:w="851"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sz w:val="16"/>
                <w:szCs w:val="16"/>
              </w:rPr>
            </w:pPr>
            <w:r w:rsidRPr="003B44DA">
              <w:rPr>
                <w:sz w:val="16"/>
                <w:szCs w:val="16"/>
              </w:rPr>
              <w:t>-</w:t>
            </w:r>
          </w:p>
        </w:tc>
        <w:tc>
          <w:tcPr>
            <w:tcW w:w="566" w:type="dxa"/>
            <w:tcBorders>
              <w:top w:val="single" w:sz="4" w:space="0" w:color="auto"/>
              <w:left w:val="nil"/>
              <w:bottom w:val="single" w:sz="4" w:space="0" w:color="auto"/>
              <w:right w:val="single" w:sz="4" w:space="0" w:color="auto"/>
            </w:tcBorders>
            <w:vAlign w:val="bottom"/>
          </w:tcPr>
          <w:p w:rsidR="00553A06" w:rsidRPr="003B44DA" w:rsidRDefault="006D3592" w:rsidP="00424729">
            <w:pPr>
              <w:ind w:right="-17"/>
              <w:jc w:val="center"/>
              <w:rPr>
                <w:bCs/>
                <w:iCs/>
                <w:sz w:val="16"/>
                <w:szCs w:val="16"/>
              </w:rPr>
            </w:pPr>
            <w:r w:rsidRPr="003B44DA">
              <w:rPr>
                <w:bCs/>
                <w:iCs/>
                <w:sz w:val="16"/>
                <w:szCs w:val="16"/>
              </w:rPr>
              <w:t>-</w:t>
            </w:r>
          </w:p>
        </w:tc>
        <w:tc>
          <w:tcPr>
            <w:tcW w:w="850"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w:t>
            </w:r>
          </w:p>
        </w:tc>
        <w:tc>
          <w:tcPr>
            <w:tcW w:w="851"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w:t>
            </w:r>
          </w:p>
        </w:tc>
        <w:tc>
          <w:tcPr>
            <w:tcW w:w="850" w:type="dxa"/>
            <w:tcBorders>
              <w:top w:val="single" w:sz="4" w:space="0" w:color="auto"/>
              <w:left w:val="nil"/>
              <w:bottom w:val="single" w:sz="4" w:space="0" w:color="auto"/>
              <w:right w:val="single" w:sz="4" w:space="0" w:color="auto"/>
            </w:tcBorders>
            <w:vAlign w:val="bottom"/>
          </w:tcPr>
          <w:p w:rsidR="00553A06" w:rsidRPr="003B44DA" w:rsidRDefault="003B44DA" w:rsidP="00424729">
            <w:pPr>
              <w:ind w:right="-17"/>
              <w:jc w:val="center"/>
              <w:rPr>
                <w:bCs/>
                <w:iCs/>
                <w:sz w:val="16"/>
                <w:szCs w:val="16"/>
              </w:rPr>
            </w:pPr>
            <w:r w:rsidRPr="003B44DA">
              <w:rPr>
                <w:bCs/>
                <w:iCs/>
                <w:sz w:val="16"/>
                <w:szCs w:val="16"/>
              </w:rPr>
              <w:t>-</w:t>
            </w:r>
          </w:p>
        </w:tc>
      </w:tr>
    </w:tbl>
    <w:p w:rsidR="0032212A" w:rsidRPr="005844F7" w:rsidRDefault="003B44DA" w:rsidP="0034529F">
      <w:pPr>
        <w:pStyle w:val="12"/>
        <w:keepNext/>
        <w:keepLines/>
        <w:shd w:val="clear" w:color="auto" w:fill="auto"/>
        <w:spacing w:line="240" w:lineRule="auto"/>
        <w:ind w:right="-1" w:firstLine="720"/>
        <w:rPr>
          <w:color w:val="FF0000"/>
          <w:sz w:val="24"/>
          <w:szCs w:val="24"/>
        </w:rPr>
      </w:pPr>
      <w:r>
        <w:rPr>
          <w:color w:val="FF0000"/>
          <w:sz w:val="24"/>
          <w:szCs w:val="24"/>
        </w:rPr>
        <w:t>-</w:t>
      </w:r>
    </w:p>
    <w:p w:rsidR="0016061E" w:rsidRPr="00247B7C" w:rsidRDefault="0016061E" w:rsidP="0034529F">
      <w:pPr>
        <w:pStyle w:val="12"/>
        <w:keepNext/>
        <w:keepLines/>
        <w:shd w:val="clear" w:color="auto" w:fill="auto"/>
        <w:spacing w:line="240" w:lineRule="auto"/>
        <w:ind w:right="-1" w:firstLine="720"/>
        <w:rPr>
          <w:sz w:val="24"/>
          <w:szCs w:val="24"/>
        </w:rPr>
      </w:pPr>
      <w:r w:rsidRPr="00247B7C">
        <w:rPr>
          <w:sz w:val="24"/>
          <w:szCs w:val="24"/>
        </w:rPr>
        <w:t>Безвозмездные поступления</w:t>
      </w:r>
    </w:p>
    <w:p w:rsidR="0016061E" w:rsidRPr="00247B7C" w:rsidRDefault="0016061E" w:rsidP="0034529F">
      <w:pPr>
        <w:pStyle w:val="12"/>
        <w:keepNext/>
        <w:keepLines/>
        <w:shd w:val="clear" w:color="auto" w:fill="auto"/>
        <w:spacing w:line="240" w:lineRule="auto"/>
        <w:ind w:right="-1" w:firstLine="720"/>
        <w:rPr>
          <w:sz w:val="24"/>
          <w:szCs w:val="24"/>
        </w:rPr>
      </w:pPr>
    </w:p>
    <w:p w:rsidR="0016061E" w:rsidRPr="00247B7C" w:rsidRDefault="0016061E" w:rsidP="0034529F">
      <w:pPr>
        <w:pStyle w:val="a5"/>
        <w:shd w:val="clear" w:color="auto" w:fill="auto"/>
        <w:spacing w:line="240" w:lineRule="auto"/>
        <w:ind w:right="-1" w:firstLine="720"/>
        <w:rPr>
          <w:sz w:val="24"/>
          <w:szCs w:val="24"/>
        </w:rPr>
      </w:pPr>
      <w:r w:rsidRPr="00247B7C">
        <w:rPr>
          <w:sz w:val="24"/>
          <w:szCs w:val="24"/>
        </w:rPr>
        <w:t>Доходы бюджета Лотошинского муни</w:t>
      </w:r>
      <w:r w:rsidR="001903B8" w:rsidRPr="00247B7C">
        <w:rPr>
          <w:sz w:val="24"/>
          <w:szCs w:val="24"/>
        </w:rPr>
        <w:t>ципального района за 201</w:t>
      </w:r>
      <w:r w:rsidR="00F97759" w:rsidRPr="00247B7C">
        <w:rPr>
          <w:sz w:val="24"/>
          <w:szCs w:val="24"/>
        </w:rPr>
        <w:t>7</w:t>
      </w:r>
      <w:r w:rsidRPr="00247B7C">
        <w:rPr>
          <w:sz w:val="24"/>
          <w:szCs w:val="24"/>
        </w:rPr>
        <w:t xml:space="preserve"> год по группе «Безвозмездные поступления» составили </w:t>
      </w:r>
      <w:r w:rsidR="00247B7C" w:rsidRPr="00247B7C">
        <w:rPr>
          <w:sz w:val="24"/>
          <w:szCs w:val="24"/>
        </w:rPr>
        <w:t>511 479,8</w:t>
      </w:r>
      <w:r w:rsidRPr="00247B7C">
        <w:rPr>
          <w:sz w:val="24"/>
          <w:szCs w:val="24"/>
        </w:rPr>
        <w:t xml:space="preserve"> тыс. рублей или </w:t>
      </w:r>
      <w:r w:rsidR="00247B7C" w:rsidRPr="00247B7C">
        <w:rPr>
          <w:sz w:val="24"/>
          <w:szCs w:val="24"/>
        </w:rPr>
        <w:t>68,8</w:t>
      </w:r>
      <w:r w:rsidRPr="00247B7C">
        <w:rPr>
          <w:sz w:val="24"/>
          <w:szCs w:val="24"/>
        </w:rPr>
        <w:t xml:space="preserve">% от общего объема доходов бюджета муниципального района. Исполнение составило </w:t>
      </w:r>
      <w:r w:rsidR="00247B7C" w:rsidRPr="00247B7C">
        <w:rPr>
          <w:sz w:val="24"/>
          <w:szCs w:val="24"/>
        </w:rPr>
        <w:t>87,1</w:t>
      </w:r>
      <w:r w:rsidRPr="00247B7C">
        <w:rPr>
          <w:sz w:val="24"/>
          <w:szCs w:val="24"/>
        </w:rPr>
        <w:t xml:space="preserve"> % к уточненному бюджету. В сравнении с 201</w:t>
      </w:r>
      <w:r w:rsidR="00247B7C" w:rsidRPr="00247B7C">
        <w:rPr>
          <w:sz w:val="24"/>
          <w:szCs w:val="24"/>
        </w:rPr>
        <w:t>6</w:t>
      </w:r>
      <w:r w:rsidRPr="00247B7C">
        <w:rPr>
          <w:sz w:val="24"/>
          <w:szCs w:val="24"/>
        </w:rPr>
        <w:t xml:space="preserve"> годом</w:t>
      </w:r>
      <w:r w:rsidR="001903B8" w:rsidRPr="00247B7C">
        <w:rPr>
          <w:sz w:val="24"/>
          <w:szCs w:val="24"/>
        </w:rPr>
        <w:t xml:space="preserve"> (</w:t>
      </w:r>
      <w:r w:rsidR="00247B7C" w:rsidRPr="00247B7C">
        <w:rPr>
          <w:sz w:val="24"/>
          <w:szCs w:val="24"/>
        </w:rPr>
        <w:t>387 925,2</w:t>
      </w:r>
      <w:r w:rsidR="00F733CE" w:rsidRPr="00247B7C">
        <w:rPr>
          <w:sz w:val="24"/>
          <w:szCs w:val="24"/>
        </w:rPr>
        <w:t> </w:t>
      </w:r>
      <w:r w:rsidR="001903B8" w:rsidRPr="00247B7C">
        <w:rPr>
          <w:sz w:val="24"/>
          <w:szCs w:val="24"/>
        </w:rPr>
        <w:t xml:space="preserve">тыс. рублей) </w:t>
      </w:r>
      <w:r w:rsidRPr="00247B7C">
        <w:rPr>
          <w:sz w:val="24"/>
          <w:szCs w:val="24"/>
        </w:rPr>
        <w:t xml:space="preserve"> </w:t>
      </w:r>
      <w:r w:rsidR="00F733CE" w:rsidRPr="00247B7C">
        <w:rPr>
          <w:sz w:val="24"/>
          <w:szCs w:val="24"/>
        </w:rPr>
        <w:t xml:space="preserve">поступления увеличились на </w:t>
      </w:r>
      <w:r w:rsidR="00247B7C" w:rsidRPr="00247B7C">
        <w:rPr>
          <w:sz w:val="24"/>
          <w:szCs w:val="24"/>
        </w:rPr>
        <w:t>123 554,6</w:t>
      </w:r>
      <w:r w:rsidRPr="00247B7C">
        <w:rPr>
          <w:sz w:val="24"/>
          <w:szCs w:val="24"/>
        </w:rPr>
        <w:t xml:space="preserve">  тыс. рублей или </w:t>
      </w:r>
      <w:r w:rsidR="00247B7C" w:rsidRPr="00247B7C">
        <w:rPr>
          <w:sz w:val="24"/>
          <w:szCs w:val="24"/>
        </w:rPr>
        <w:t>31,9</w:t>
      </w:r>
      <w:r w:rsidRPr="00247B7C">
        <w:rPr>
          <w:sz w:val="24"/>
          <w:szCs w:val="24"/>
        </w:rPr>
        <w:t>% .</w:t>
      </w:r>
    </w:p>
    <w:p w:rsidR="0016061E" w:rsidRPr="00247B7C" w:rsidRDefault="0016061E" w:rsidP="0034529F">
      <w:pPr>
        <w:pStyle w:val="a5"/>
        <w:shd w:val="clear" w:color="auto" w:fill="auto"/>
        <w:spacing w:line="240" w:lineRule="auto"/>
        <w:ind w:right="-1" w:firstLine="720"/>
        <w:rPr>
          <w:sz w:val="24"/>
          <w:szCs w:val="24"/>
        </w:rPr>
      </w:pPr>
      <w:r w:rsidRPr="00247B7C">
        <w:rPr>
          <w:sz w:val="24"/>
          <w:szCs w:val="24"/>
        </w:rPr>
        <w:t>Структура безвозмездных поступлений и их доля в доходной части бюдж</w:t>
      </w:r>
      <w:r w:rsidR="001903B8" w:rsidRPr="00247B7C">
        <w:rPr>
          <w:sz w:val="24"/>
          <w:szCs w:val="24"/>
        </w:rPr>
        <w:t>ета муниципального района в 201</w:t>
      </w:r>
      <w:r w:rsidR="00247B7C" w:rsidRPr="00247B7C">
        <w:rPr>
          <w:sz w:val="24"/>
          <w:szCs w:val="24"/>
        </w:rPr>
        <w:t>7</w:t>
      </w:r>
      <w:r w:rsidRPr="00247B7C">
        <w:rPr>
          <w:sz w:val="24"/>
          <w:szCs w:val="24"/>
        </w:rPr>
        <w:t xml:space="preserve"> году включает дотации, субсидии, субвенции и прочие межбюджетные трансферты. </w:t>
      </w:r>
    </w:p>
    <w:p w:rsidR="001212D1" w:rsidRPr="005844F7" w:rsidRDefault="001212D1" w:rsidP="004B6F8B">
      <w:pPr>
        <w:pStyle w:val="a5"/>
        <w:shd w:val="clear" w:color="auto" w:fill="auto"/>
        <w:spacing w:line="240" w:lineRule="auto"/>
        <w:ind w:right="-365" w:firstLine="720"/>
        <w:rPr>
          <w:color w:val="FF0000"/>
          <w:sz w:val="28"/>
          <w:szCs w:val="28"/>
        </w:rPr>
      </w:pPr>
    </w:p>
    <w:p w:rsidR="0016061E" w:rsidRPr="00BB5BC9" w:rsidRDefault="0016061E" w:rsidP="004B6F8B">
      <w:pPr>
        <w:pStyle w:val="a5"/>
        <w:shd w:val="clear" w:color="auto" w:fill="auto"/>
        <w:spacing w:line="240" w:lineRule="auto"/>
        <w:ind w:right="-365" w:firstLine="720"/>
        <w:rPr>
          <w:sz w:val="28"/>
          <w:szCs w:val="28"/>
        </w:rPr>
      </w:pPr>
    </w:p>
    <w:tbl>
      <w:tblPr>
        <w:tblW w:w="10758" w:type="dxa"/>
        <w:tblInd w:w="-318" w:type="dxa"/>
        <w:tblLayout w:type="fixed"/>
        <w:tblLook w:val="00A0"/>
      </w:tblPr>
      <w:tblGrid>
        <w:gridCol w:w="2694"/>
        <w:gridCol w:w="850"/>
        <w:gridCol w:w="851"/>
        <w:gridCol w:w="567"/>
        <w:gridCol w:w="850"/>
        <w:gridCol w:w="851"/>
        <w:gridCol w:w="850"/>
        <w:gridCol w:w="568"/>
        <w:gridCol w:w="892"/>
        <w:gridCol w:w="893"/>
        <w:gridCol w:w="892"/>
      </w:tblGrid>
      <w:tr w:rsidR="0016061E" w:rsidRPr="00BB5BC9" w:rsidTr="0048401E">
        <w:trPr>
          <w:trHeight w:val="255"/>
        </w:trPr>
        <w:tc>
          <w:tcPr>
            <w:tcW w:w="2694" w:type="dxa"/>
            <w:vMerge w:val="restart"/>
            <w:tcBorders>
              <w:top w:val="single" w:sz="4" w:space="0" w:color="auto"/>
              <w:left w:val="single" w:sz="4" w:space="0" w:color="auto"/>
              <w:bottom w:val="single" w:sz="4" w:space="0" w:color="000000"/>
              <w:right w:val="single" w:sz="4" w:space="0" w:color="auto"/>
            </w:tcBorders>
            <w:vAlign w:val="center"/>
          </w:tcPr>
          <w:p w:rsidR="0016061E" w:rsidRPr="00BB5BC9" w:rsidRDefault="0016061E" w:rsidP="000A7EB2">
            <w:pPr>
              <w:ind w:left="317" w:hanging="317"/>
              <w:jc w:val="center"/>
              <w:rPr>
                <w:sz w:val="16"/>
                <w:szCs w:val="16"/>
              </w:rPr>
            </w:pPr>
            <w:r w:rsidRPr="00BB5BC9">
              <w:rPr>
                <w:sz w:val="16"/>
                <w:szCs w:val="16"/>
              </w:rPr>
              <w:t>Наименование показателя</w:t>
            </w:r>
          </w:p>
        </w:tc>
        <w:tc>
          <w:tcPr>
            <w:tcW w:w="2268" w:type="dxa"/>
            <w:gridSpan w:val="3"/>
            <w:tcBorders>
              <w:top w:val="single" w:sz="4" w:space="0" w:color="auto"/>
              <w:left w:val="nil"/>
              <w:bottom w:val="single" w:sz="4" w:space="0" w:color="auto"/>
              <w:right w:val="single" w:sz="4" w:space="0" w:color="000000"/>
            </w:tcBorders>
            <w:noWrap/>
            <w:vAlign w:val="bottom"/>
          </w:tcPr>
          <w:p w:rsidR="0016061E" w:rsidRPr="00BB5BC9" w:rsidRDefault="001903B8" w:rsidP="00BB5BC9">
            <w:pPr>
              <w:jc w:val="center"/>
              <w:rPr>
                <w:b/>
                <w:sz w:val="16"/>
                <w:szCs w:val="16"/>
              </w:rPr>
            </w:pPr>
            <w:r w:rsidRPr="00BB5BC9">
              <w:rPr>
                <w:b/>
                <w:sz w:val="16"/>
                <w:szCs w:val="16"/>
              </w:rPr>
              <w:t>201</w:t>
            </w:r>
            <w:r w:rsidR="00BB5BC9" w:rsidRPr="00BB5BC9">
              <w:rPr>
                <w:b/>
                <w:sz w:val="16"/>
                <w:szCs w:val="16"/>
              </w:rPr>
              <w:t>6</w:t>
            </w:r>
            <w:r w:rsidR="0016061E" w:rsidRPr="00BB5BC9">
              <w:rPr>
                <w:b/>
                <w:sz w:val="16"/>
                <w:szCs w:val="16"/>
              </w:rPr>
              <w:t xml:space="preserve"> год</w:t>
            </w:r>
          </w:p>
        </w:tc>
        <w:tc>
          <w:tcPr>
            <w:tcW w:w="3119" w:type="dxa"/>
            <w:gridSpan w:val="4"/>
            <w:tcBorders>
              <w:top w:val="single" w:sz="4" w:space="0" w:color="auto"/>
              <w:left w:val="nil"/>
              <w:bottom w:val="single" w:sz="4" w:space="0" w:color="auto"/>
              <w:right w:val="single" w:sz="4" w:space="0" w:color="000000"/>
            </w:tcBorders>
            <w:noWrap/>
            <w:vAlign w:val="bottom"/>
          </w:tcPr>
          <w:p w:rsidR="0016061E" w:rsidRPr="00BB5BC9" w:rsidRDefault="0016061E" w:rsidP="00BB5BC9">
            <w:pPr>
              <w:jc w:val="center"/>
              <w:rPr>
                <w:b/>
                <w:sz w:val="16"/>
                <w:szCs w:val="16"/>
              </w:rPr>
            </w:pPr>
            <w:r w:rsidRPr="00BB5BC9">
              <w:rPr>
                <w:b/>
                <w:sz w:val="16"/>
                <w:szCs w:val="16"/>
              </w:rPr>
              <w:t>2</w:t>
            </w:r>
            <w:r w:rsidR="001903B8" w:rsidRPr="00BB5BC9">
              <w:rPr>
                <w:b/>
                <w:sz w:val="16"/>
                <w:szCs w:val="16"/>
              </w:rPr>
              <w:t>01</w:t>
            </w:r>
            <w:r w:rsidR="00BB5BC9" w:rsidRPr="00BB5BC9">
              <w:rPr>
                <w:b/>
                <w:sz w:val="16"/>
                <w:szCs w:val="16"/>
              </w:rPr>
              <w:t>7</w:t>
            </w:r>
            <w:r w:rsidRPr="00BB5BC9">
              <w:rPr>
                <w:b/>
                <w:sz w:val="16"/>
                <w:szCs w:val="16"/>
              </w:rPr>
              <w:t xml:space="preserve"> год</w:t>
            </w:r>
          </w:p>
        </w:tc>
        <w:tc>
          <w:tcPr>
            <w:tcW w:w="2677" w:type="dxa"/>
            <w:gridSpan w:val="3"/>
            <w:tcBorders>
              <w:top w:val="single" w:sz="4" w:space="0" w:color="auto"/>
              <w:left w:val="nil"/>
              <w:bottom w:val="single" w:sz="4" w:space="0" w:color="auto"/>
              <w:right w:val="single" w:sz="4" w:space="0" w:color="000000"/>
            </w:tcBorders>
            <w:noWrap/>
            <w:vAlign w:val="bottom"/>
          </w:tcPr>
          <w:p w:rsidR="0016061E" w:rsidRPr="00BB5BC9" w:rsidRDefault="0016061E" w:rsidP="00424729">
            <w:pPr>
              <w:jc w:val="center"/>
              <w:rPr>
                <w:b/>
                <w:sz w:val="16"/>
                <w:szCs w:val="16"/>
              </w:rPr>
            </w:pPr>
            <w:r w:rsidRPr="00BB5BC9">
              <w:rPr>
                <w:b/>
                <w:sz w:val="16"/>
                <w:szCs w:val="16"/>
              </w:rPr>
              <w:t>Отклонение</w:t>
            </w:r>
          </w:p>
        </w:tc>
      </w:tr>
      <w:tr w:rsidR="0016061E" w:rsidRPr="00BB5BC9" w:rsidTr="0048401E">
        <w:trPr>
          <w:trHeight w:val="1845"/>
        </w:trPr>
        <w:tc>
          <w:tcPr>
            <w:tcW w:w="2694" w:type="dxa"/>
            <w:vMerge/>
            <w:tcBorders>
              <w:top w:val="single" w:sz="4" w:space="0" w:color="auto"/>
              <w:left w:val="single" w:sz="4" w:space="0" w:color="auto"/>
              <w:bottom w:val="single" w:sz="4" w:space="0" w:color="000000"/>
              <w:right w:val="single" w:sz="4" w:space="0" w:color="auto"/>
            </w:tcBorders>
            <w:vAlign w:val="center"/>
          </w:tcPr>
          <w:p w:rsidR="0016061E" w:rsidRPr="00BB5BC9" w:rsidRDefault="0016061E" w:rsidP="00424729">
            <w:pPr>
              <w:rPr>
                <w:sz w:val="16"/>
                <w:szCs w:val="16"/>
              </w:rPr>
            </w:pPr>
          </w:p>
        </w:tc>
        <w:tc>
          <w:tcPr>
            <w:tcW w:w="850" w:type="dxa"/>
            <w:tcBorders>
              <w:top w:val="nil"/>
              <w:left w:val="nil"/>
              <w:bottom w:val="single" w:sz="4" w:space="0" w:color="auto"/>
              <w:right w:val="single" w:sz="4" w:space="0" w:color="auto"/>
            </w:tcBorders>
            <w:vAlign w:val="center"/>
          </w:tcPr>
          <w:p w:rsidR="0016061E" w:rsidRPr="00BB5BC9" w:rsidRDefault="001903B8" w:rsidP="00424729">
            <w:pPr>
              <w:jc w:val="center"/>
              <w:rPr>
                <w:sz w:val="16"/>
                <w:szCs w:val="16"/>
              </w:rPr>
            </w:pPr>
            <w:proofErr w:type="spellStart"/>
            <w:r w:rsidRPr="00BB5BC9">
              <w:rPr>
                <w:sz w:val="16"/>
                <w:szCs w:val="16"/>
              </w:rPr>
              <w:t>Уточнен-</w:t>
            </w:r>
            <w:r w:rsidR="0016061E" w:rsidRPr="00BB5BC9">
              <w:rPr>
                <w:sz w:val="16"/>
                <w:szCs w:val="16"/>
              </w:rPr>
              <w:t>ный</w:t>
            </w:r>
            <w:proofErr w:type="spellEnd"/>
            <w:r w:rsidR="0016061E" w:rsidRPr="00BB5BC9">
              <w:rPr>
                <w:sz w:val="16"/>
                <w:szCs w:val="16"/>
              </w:rPr>
              <w:t xml:space="preserve"> бюджет</w:t>
            </w:r>
          </w:p>
        </w:tc>
        <w:tc>
          <w:tcPr>
            <w:tcW w:w="1418" w:type="dxa"/>
            <w:gridSpan w:val="2"/>
            <w:tcBorders>
              <w:top w:val="single" w:sz="4" w:space="0" w:color="auto"/>
              <w:left w:val="nil"/>
              <w:bottom w:val="single" w:sz="4" w:space="0" w:color="auto"/>
              <w:right w:val="single" w:sz="4" w:space="0" w:color="000000"/>
            </w:tcBorders>
            <w:vAlign w:val="center"/>
          </w:tcPr>
          <w:p w:rsidR="0016061E" w:rsidRPr="00BB5BC9" w:rsidRDefault="0016061E" w:rsidP="00BB5BC9">
            <w:pPr>
              <w:jc w:val="center"/>
              <w:rPr>
                <w:sz w:val="16"/>
                <w:szCs w:val="16"/>
              </w:rPr>
            </w:pPr>
            <w:r w:rsidRPr="00BB5BC9">
              <w:rPr>
                <w:sz w:val="16"/>
                <w:szCs w:val="16"/>
              </w:rPr>
              <w:t>Фактическое исполнение</w:t>
            </w:r>
            <w:r w:rsidR="001903B8" w:rsidRPr="00BB5BC9">
              <w:rPr>
                <w:sz w:val="16"/>
                <w:szCs w:val="16"/>
              </w:rPr>
              <w:t xml:space="preserve"> </w:t>
            </w:r>
            <w:r w:rsidRPr="00BB5BC9">
              <w:rPr>
                <w:sz w:val="16"/>
                <w:szCs w:val="16"/>
              </w:rPr>
              <w:t xml:space="preserve"> 201</w:t>
            </w:r>
            <w:r w:rsidR="00BB5BC9" w:rsidRPr="00BB5BC9">
              <w:rPr>
                <w:sz w:val="16"/>
                <w:szCs w:val="16"/>
              </w:rPr>
              <w:t>6</w:t>
            </w:r>
            <w:r w:rsidRPr="00BB5BC9">
              <w:rPr>
                <w:sz w:val="16"/>
                <w:szCs w:val="16"/>
              </w:rPr>
              <w:t xml:space="preserve"> года</w:t>
            </w:r>
          </w:p>
        </w:tc>
        <w:tc>
          <w:tcPr>
            <w:tcW w:w="850" w:type="dxa"/>
            <w:tcBorders>
              <w:top w:val="nil"/>
              <w:left w:val="nil"/>
              <w:bottom w:val="single" w:sz="4" w:space="0" w:color="auto"/>
              <w:right w:val="single" w:sz="4" w:space="0" w:color="auto"/>
            </w:tcBorders>
            <w:vAlign w:val="center"/>
          </w:tcPr>
          <w:p w:rsidR="0016061E" w:rsidRPr="00BB5BC9" w:rsidRDefault="0016061E" w:rsidP="00424729">
            <w:pPr>
              <w:jc w:val="center"/>
              <w:rPr>
                <w:sz w:val="16"/>
                <w:szCs w:val="16"/>
              </w:rPr>
            </w:pPr>
            <w:r w:rsidRPr="00BB5BC9">
              <w:rPr>
                <w:sz w:val="16"/>
                <w:szCs w:val="16"/>
              </w:rPr>
              <w:t>Первоначальный бюджет</w:t>
            </w:r>
          </w:p>
        </w:tc>
        <w:tc>
          <w:tcPr>
            <w:tcW w:w="851" w:type="dxa"/>
            <w:tcBorders>
              <w:top w:val="nil"/>
              <w:left w:val="nil"/>
              <w:bottom w:val="single" w:sz="4" w:space="0" w:color="auto"/>
              <w:right w:val="single" w:sz="4" w:space="0" w:color="auto"/>
            </w:tcBorders>
            <w:vAlign w:val="center"/>
          </w:tcPr>
          <w:p w:rsidR="0016061E" w:rsidRPr="00BB5BC9" w:rsidRDefault="0016061E" w:rsidP="00424729">
            <w:pPr>
              <w:jc w:val="center"/>
              <w:rPr>
                <w:sz w:val="16"/>
                <w:szCs w:val="16"/>
              </w:rPr>
            </w:pPr>
            <w:r w:rsidRPr="00BB5BC9">
              <w:rPr>
                <w:sz w:val="16"/>
                <w:szCs w:val="16"/>
              </w:rPr>
              <w:t>Уточненный бюджет</w:t>
            </w:r>
          </w:p>
        </w:tc>
        <w:tc>
          <w:tcPr>
            <w:tcW w:w="1418" w:type="dxa"/>
            <w:gridSpan w:val="2"/>
            <w:tcBorders>
              <w:top w:val="single" w:sz="4" w:space="0" w:color="auto"/>
              <w:left w:val="nil"/>
              <w:bottom w:val="single" w:sz="4" w:space="0" w:color="auto"/>
              <w:right w:val="single" w:sz="4" w:space="0" w:color="000000"/>
            </w:tcBorders>
            <w:vAlign w:val="center"/>
          </w:tcPr>
          <w:p w:rsidR="0016061E" w:rsidRPr="00BB5BC9" w:rsidRDefault="001903B8" w:rsidP="00BB5BC9">
            <w:pPr>
              <w:jc w:val="center"/>
              <w:rPr>
                <w:sz w:val="16"/>
                <w:szCs w:val="16"/>
              </w:rPr>
            </w:pPr>
            <w:r w:rsidRPr="00BB5BC9">
              <w:rPr>
                <w:sz w:val="16"/>
                <w:szCs w:val="16"/>
              </w:rPr>
              <w:t xml:space="preserve">Фактическое исполнение </w:t>
            </w:r>
            <w:r w:rsidR="0016061E" w:rsidRPr="00BB5BC9">
              <w:rPr>
                <w:sz w:val="16"/>
                <w:szCs w:val="16"/>
              </w:rPr>
              <w:t>201</w:t>
            </w:r>
            <w:r w:rsidR="00BB5BC9" w:rsidRPr="00BB5BC9">
              <w:rPr>
                <w:sz w:val="16"/>
                <w:szCs w:val="16"/>
              </w:rPr>
              <w:t>7</w:t>
            </w:r>
            <w:r w:rsidR="0016061E" w:rsidRPr="00BB5BC9">
              <w:rPr>
                <w:sz w:val="16"/>
                <w:szCs w:val="16"/>
              </w:rPr>
              <w:t xml:space="preserve"> года</w:t>
            </w:r>
          </w:p>
        </w:tc>
        <w:tc>
          <w:tcPr>
            <w:tcW w:w="892" w:type="dxa"/>
            <w:tcBorders>
              <w:top w:val="nil"/>
              <w:left w:val="nil"/>
              <w:bottom w:val="single" w:sz="4" w:space="0" w:color="auto"/>
              <w:right w:val="single" w:sz="4" w:space="0" w:color="auto"/>
            </w:tcBorders>
            <w:vAlign w:val="center"/>
          </w:tcPr>
          <w:p w:rsidR="0016061E" w:rsidRPr="00BB5BC9" w:rsidRDefault="001903B8" w:rsidP="00BB5BC9">
            <w:pPr>
              <w:jc w:val="center"/>
              <w:rPr>
                <w:sz w:val="16"/>
                <w:szCs w:val="16"/>
              </w:rPr>
            </w:pPr>
            <w:r w:rsidRPr="00BB5BC9">
              <w:rPr>
                <w:sz w:val="16"/>
                <w:szCs w:val="16"/>
              </w:rPr>
              <w:t>Исполнение факт 201</w:t>
            </w:r>
            <w:r w:rsidR="00BB5BC9" w:rsidRPr="00BB5BC9">
              <w:rPr>
                <w:sz w:val="16"/>
                <w:szCs w:val="16"/>
              </w:rPr>
              <w:t>7</w:t>
            </w:r>
            <w:r w:rsidRPr="00BB5BC9">
              <w:rPr>
                <w:sz w:val="16"/>
                <w:szCs w:val="16"/>
              </w:rPr>
              <w:t>г. к 201</w:t>
            </w:r>
            <w:r w:rsidR="00BB5BC9" w:rsidRPr="00BB5BC9">
              <w:rPr>
                <w:sz w:val="16"/>
                <w:szCs w:val="16"/>
              </w:rPr>
              <w:t>6</w:t>
            </w:r>
            <w:r w:rsidR="0016061E" w:rsidRPr="00BB5BC9">
              <w:rPr>
                <w:sz w:val="16"/>
                <w:szCs w:val="16"/>
              </w:rPr>
              <w:t>г.</w:t>
            </w:r>
          </w:p>
        </w:tc>
        <w:tc>
          <w:tcPr>
            <w:tcW w:w="893" w:type="dxa"/>
            <w:tcBorders>
              <w:top w:val="nil"/>
              <w:left w:val="nil"/>
              <w:bottom w:val="single" w:sz="4" w:space="0" w:color="auto"/>
              <w:right w:val="single" w:sz="4" w:space="0" w:color="auto"/>
            </w:tcBorders>
            <w:vAlign w:val="center"/>
          </w:tcPr>
          <w:p w:rsidR="0016061E" w:rsidRPr="00BB5BC9" w:rsidRDefault="001903B8" w:rsidP="00BB5BC9">
            <w:pPr>
              <w:jc w:val="center"/>
              <w:rPr>
                <w:sz w:val="16"/>
                <w:szCs w:val="16"/>
              </w:rPr>
            </w:pPr>
            <w:r w:rsidRPr="00BB5BC9">
              <w:rPr>
                <w:sz w:val="16"/>
                <w:szCs w:val="16"/>
              </w:rPr>
              <w:t>Факт 201</w:t>
            </w:r>
            <w:r w:rsidR="00BB5BC9" w:rsidRPr="00BB5BC9">
              <w:rPr>
                <w:sz w:val="16"/>
                <w:szCs w:val="16"/>
              </w:rPr>
              <w:t>7</w:t>
            </w:r>
            <w:r w:rsidR="0016061E" w:rsidRPr="00BB5BC9">
              <w:rPr>
                <w:sz w:val="16"/>
                <w:szCs w:val="16"/>
              </w:rPr>
              <w:t xml:space="preserve">г. к </w:t>
            </w:r>
            <w:proofErr w:type="spellStart"/>
            <w:r w:rsidR="0016061E" w:rsidRPr="00BB5BC9">
              <w:rPr>
                <w:sz w:val="16"/>
                <w:szCs w:val="16"/>
              </w:rPr>
              <w:t>первона</w:t>
            </w:r>
            <w:r w:rsidRPr="00BB5BC9">
              <w:rPr>
                <w:sz w:val="16"/>
                <w:szCs w:val="16"/>
              </w:rPr>
              <w:t>-</w:t>
            </w:r>
            <w:r w:rsidR="0016061E" w:rsidRPr="00BB5BC9">
              <w:rPr>
                <w:sz w:val="16"/>
                <w:szCs w:val="16"/>
              </w:rPr>
              <w:t>чальному</w:t>
            </w:r>
            <w:proofErr w:type="spellEnd"/>
            <w:r w:rsidR="0016061E" w:rsidRPr="00BB5BC9">
              <w:rPr>
                <w:sz w:val="16"/>
                <w:szCs w:val="16"/>
              </w:rPr>
              <w:t xml:space="preserve"> </w:t>
            </w:r>
          </w:p>
        </w:tc>
        <w:tc>
          <w:tcPr>
            <w:tcW w:w="892" w:type="dxa"/>
            <w:tcBorders>
              <w:top w:val="nil"/>
              <w:left w:val="nil"/>
              <w:bottom w:val="single" w:sz="4" w:space="0" w:color="auto"/>
              <w:right w:val="single" w:sz="4" w:space="0" w:color="auto"/>
            </w:tcBorders>
            <w:vAlign w:val="center"/>
          </w:tcPr>
          <w:p w:rsidR="0016061E" w:rsidRPr="00BB5BC9" w:rsidRDefault="001903B8" w:rsidP="00BB5BC9">
            <w:pPr>
              <w:jc w:val="center"/>
              <w:rPr>
                <w:sz w:val="16"/>
                <w:szCs w:val="16"/>
              </w:rPr>
            </w:pPr>
            <w:r w:rsidRPr="00BB5BC9">
              <w:rPr>
                <w:sz w:val="16"/>
                <w:szCs w:val="16"/>
              </w:rPr>
              <w:t>Факт 201</w:t>
            </w:r>
            <w:r w:rsidR="00BB5BC9" w:rsidRPr="00BB5BC9">
              <w:rPr>
                <w:sz w:val="16"/>
                <w:szCs w:val="16"/>
              </w:rPr>
              <w:t>7</w:t>
            </w:r>
            <w:r w:rsidR="006C591B" w:rsidRPr="00BB5BC9">
              <w:rPr>
                <w:sz w:val="16"/>
                <w:szCs w:val="16"/>
              </w:rPr>
              <w:t xml:space="preserve"> г. </w:t>
            </w:r>
            <w:r w:rsidR="0016061E" w:rsidRPr="00BB5BC9">
              <w:rPr>
                <w:sz w:val="16"/>
                <w:szCs w:val="16"/>
              </w:rPr>
              <w:t xml:space="preserve"> к </w:t>
            </w:r>
            <w:proofErr w:type="spellStart"/>
            <w:r w:rsidR="0016061E" w:rsidRPr="00BB5BC9">
              <w:rPr>
                <w:sz w:val="16"/>
                <w:szCs w:val="16"/>
              </w:rPr>
              <w:t>уточнен</w:t>
            </w:r>
            <w:r w:rsidRPr="00BB5BC9">
              <w:rPr>
                <w:sz w:val="16"/>
                <w:szCs w:val="16"/>
              </w:rPr>
              <w:t>-</w:t>
            </w:r>
            <w:r w:rsidR="0016061E" w:rsidRPr="00BB5BC9">
              <w:rPr>
                <w:sz w:val="16"/>
                <w:szCs w:val="16"/>
              </w:rPr>
              <w:t>ному</w:t>
            </w:r>
            <w:proofErr w:type="spellEnd"/>
          </w:p>
        </w:tc>
      </w:tr>
      <w:tr w:rsidR="0016061E" w:rsidRPr="00BB5BC9" w:rsidTr="0048401E">
        <w:trPr>
          <w:trHeight w:val="270"/>
        </w:trPr>
        <w:tc>
          <w:tcPr>
            <w:tcW w:w="2694" w:type="dxa"/>
            <w:tcBorders>
              <w:top w:val="nil"/>
              <w:left w:val="single" w:sz="4" w:space="0" w:color="auto"/>
              <w:bottom w:val="single" w:sz="4" w:space="0" w:color="auto"/>
              <w:right w:val="nil"/>
            </w:tcBorders>
            <w:vAlign w:val="bottom"/>
          </w:tcPr>
          <w:p w:rsidR="0016061E" w:rsidRPr="00BB5BC9" w:rsidRDefault="0016061E" w:rsidP="00424729">
            <w:pPr>
              <w:rPr>
                <w:b/>
                <w:bCs/>
                <w:i/>
                <w:iCs/>
                <w:sz w:val="16"/>
                <w:szCs w:val="16"/>
              </w:rPr>
            </w:pPr>
            <w:r w:rsidRPr="00BB5BC9">
              <w:rPr>
                <w:b/>
                <w:bCs/>
                <w:i/>
                <w:iCs/>
                <w:sz w:val="16"/>
                <w:szCs w:val="16"/>
              </w:rPr>
              <w:t> </w:t>
            </w:r>
          </w:p>
        </w:tc>
        <w:tc>
          <w:tcPr>
            <w:tcW w:w="850" w:type="dxa"/>
            <w:tcBorders>
              <w:top w:val="nil"/>
              <w:left w:val="single" w:sz="4" w:space="0" w:color="auto"/>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567"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w:t>
            </w:r>
          </w:p>
        </w:tc>
        <w:tc>
          <w:tcPr>
            <w:tcW w:w="850"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51"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50"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568"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w:t>
            </w:r>
          </w:p>
        </w:tc>
        <w:tc>
          <w:tcPr>
            <w:tcW w:w="892"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93"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c>
          <w:tcPr>
            <w:tcW w:w="892" w:type="dxa"/>
            <w:tcBorders>
              <w:top w:val="nil"/>
              <w:left w:val="nil"/>
              <w:bottom w:val="single" w:sz="4" w:space="0" w:color="auto"/>
              <w:right w:val="single" w:sz="4" w:space="0" w:color="auto"/>
            </w:tcBorders>
            <w:vAlign w:val="bottom"/>
          </w:tcPr>
          <w:p w:rsidR="0016061E" w:rsidRPr="00BB5BC9" w:rsidRDefault="0016061E" w:rsidP="00424729">
            <w:pPr>
              <w:rPr>
                <w:bCs/>
                <w:iCs/>
                <w:sz w:val="16"/>
                <w:szCs w:val="16"/>
              </w:rPr>
            </w:pPr>
            <w:r w:rsidRPr="00BB5BC9">
              <w:rPr>
                <w:bCs/>
                <w:iCs/>
                <w:sz w:val="16"/>
                <w:szCs w:val="16"/>
              </w:rPr>
              <w:t>тыс.руб.</w:t>
            </w:r>
          </w:p>
        </w:tc>
      </w:tr>
      <w:tr w:rsidR="00247B7C" w:rsidRPr="00BB5BC9" w:rsidTr="0048401E">
        <w:trPr>
          <w:trHeight w:val="390"/>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b/>
                <w:bCs/>
                <w:sz w:val="16"/>
                <w:szCs w:val="16"/>
              </w:rPr>
            </w:pPr>
            <w:r w:rsidRPr="00BB5BC9">
              <w:rPr>
                <w:b/>
                <w:bCs/>
                <w:sz w:val="16"/>
                <w:szCs w:val="16"/>
              </w:rPr>
              <w:t>Безвозмездные поступления</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b/>
                <w:bCs/>
                <w:iCs/>
                <w:sz w:val="16"/>
                <w:szCs w:val="16"/>
              </w:rPr>
            </w:pPr>
            <w:r w:rsidRPr="00BB5BC9">
              <w:rPr>
                <w:b/>
                <w:bCs/>
                <w:iCs/>
                <w:sz w:val="16"/>
                <w:szCs w:val="16"/>
              </w:rPr>
              <w:t>398417,1</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b/>
                <w:bCs/>
                <w:iCs/>
                <w:sz w:val="16"/>
                <w:szCs w:val="16"/>
              </w:rPr>
            </w:pPr>
            <w:r w:rsidRPr="00BB5BC9">
              <w:rPr>
                <w:b/>
                <w:bCs/>
                <w:iCs/>
                <w:sz w:val="16"/>
                <w:szCs w:val="16"/>
              </w:rPr>
              <w:t>387925,2</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
                <w:bCs/>
                <w:iCs/>
                <w:sz w:val="16"/>
                <w:szCs w:val="16"/>
              </w:rPr>
            </w:pPr>
            <w:r w:rsidRPr="00BB5BC9">
              <w:rPr>
                <w:b/>
                <w:bCs/>
                <w:iCs/>
                <w:sz w:val="16"/>
                <w:szCs w:val="16"/>
              </w:rPr>
              <w:t>97,4</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b/>
                <w:bCs/>
                <w:iCs/>
                <w:sz w:val="16"/>
                <w:szCs w:val="16"/>
              </w:rPr>
            </w:pPr>
            <w:r w:rsidRPr="00BB5BC9">
              <w:rPr>
                <w:b/>
                <w:bCs/>
                <w:iCs/>
                <w:sz w:val="16"/>
                <w:szCs w:val="16"/>
              </w:rPr>
              <w:t>400207,8</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b/>
                <w:bCs/>
                <w:iCs/>
                <w:sz w:val="16"/>
                <w:szCs w:val="16"/>
              </w:rPr>
            </w:pPr>
            <w:r w:rsidRPr="00BB5BC9">
              <w:rPr>
                <w:b/>
                <w:bCs/>
                <w:iCs/>
                <w:sz w:val="16"/>
                <w:szCs w:val="16"/>
              </w:rPr>
              <w:t>587282,9</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b/>
                <w:bCs/>
                <w:iCs/>
                <w:sz w:val="16"/>
                <w:szCs w:val="16"/>
              </w:rPr>
            </w:pPr>
            <w:r w:rsidRPr="00BB5BC9">
              <w:rPr>
                <w:b/>
                <w:bCs/>
                <w:iCs/>
                <w:sz w:val="16"/>
                <w:szCs w:val="16"/>
              </w:rPr>
              <w:t>511479,8</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
                <w:bCs/>
                <w:iCs/>
                <w:sz w:val="16"/>
                <w:szCs w:val="16"/>
              </w:rPr>
            </w:pPr>
            <w:r w:rsidRPr="00BB5BC9">
              <w:rPr>
                <w:b/>
                <w:bCs/>
                <w:iCs/>
                <w:sz w:val="16"/>
                <w:szCs w:val="16"/>
              </w:rPr>
              <w:t>87,1</w:t>
            </w:r>
          </w:p>
        </w:tc>
        <w:tc>
          <w:tcPr>
            <w:tcW w:w="892" w:type="dxa"/>
            <w:tcBorders>
              <w:top w:val="nil"/>
              <w:left w:val="nil"/>
              <w:bottom w:val="single" w:sz="4" w:space="0" w:color="auto"/>
              <w:right w:val="single" w:sz="4" w:space="0" w:color="auto"/>
            </w:tcBorders>
            <w:vAlign w:val="bottom"/>
          </w:tcPr>
          <w:p w:rsidR="00247B7C" w:rsidRPr="00BB5BC9" w:rsidRDefault="0048401E" w:rsidP="0048401E">
            <w:pPr>
              <w:ind w:right="-66"/>
              <w:jc w:val="center"/>
              <w:rPr>
                <w:b/>
                <w:bCs/>
                <w:iCs/>
                <w:sz w:val="16"/>
                <w:szCs w:val="16"/>
              </w:rPr>
            </w:pPr>
            <w:r>
              <w:rPr>
                <w:b/>
                <w:bCs/>
                <w:iCs/>
                <w:sz w:val="16"/>
                <w:szCs w:val="16"/>
              </w:rPr>
              <w:t>+123554,6</w:t>
            </w:r>
          </w:p>
        </w:tc>
        <w:tc>
          <w:tcPr>
            <w:tcW w:w="893" w:type="dxa"/>
            <w:tcBorders>
              <w:top w:val="nil"/>
              <w:left w:val="nil"/>
              <w:bottom w:val="single" w:sz="4" w:space="0" w:color="auto"/>
              <w:right w:val="single" w:sz="4" w:space="0" w:color="auto"/>
            </w:tcBorders>
            <w:vAlign w:val="bottom"/>
          </w:tcPr>
          <w:p w:rsidR="00247B7C" w:rsidRPr="00BB5BC9" w:rsidRDefault="0048401E" w:rsidP="0048401E">
            <w:pPr>
              <w:ind w:right="-24"/>
              <w:jc w:val="center"/>
              <w:rPr>
                <w:b/>
                <w:bCs/>
                <w:iCs/>
                <w:sz w:val="16"/>
                <w:szCs w:val="16"/>
              </w:rPr>
            </w:pPr>
            <w:r>
              <w:rPr>
                <w:b/>
                <w:bCs/>
                <w:iCs/>
                <w:sz w:val="16"/>
                <w:szCs w:val="16"/>
              </w:rPr>
              <w:t>+111272,0</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
                <w:bCs/>
                <w:iCs/>
                <w:sz w:val="16"/>
                <w:szCs w:val="16"/>
              </w:rPr>
            </w:pPr>
            <w:r>
              <w:rPr>
                <w:b/>
                <w:bCs/>
                <w:iCs/>
                <w:sz w:val="16"/>
                <w:szCs w:val="16"/>
              </w:rPr>
              <w:t>-75803,1</w:t>
            </w:r>
          </w:p>
        </w:tc>
      </w:tr>
      <w:tr w:rsidR="00247B7C" w:rsidRPr="00BB5BC9" w:rsidTr="0048401E">
        <w:trPr>
          <w:trHeight w:val="551"/>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Безвозмездные поступления от других бюджетов бюджетной системы РФ, в том числе</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397051,0</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387742,9</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97,7</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399207,8</w:t>
            </w:r>
          </w:p>
        </w:tc>
        <w:tc>
          <w:tcPr>
            <w:tcW w:w="851" w:type="dxa"/>
            <w:tcBorders>
              <w:top w:val="nil"/>
              <w:left w:val="nil"/>
              <w:bottom w:val="single" w:sz="4" w:space="0" w:color="auto"/>
              <w:right w:val="single" w:sz="4" w:space="0" w:color="auto"/>
            </w:tcBorders>
            <w:vAlign w:val="bottom"/>
          </w:tcPr>
          <w:p w:rsidR="00247B7C" w:rsidRPr="00BB5BC9" w:rsidRDefault="00247B7C" w:rsidP="001903B8">
            <w:pPr>
              <w:jc w:val="center"/>
              <w:rPr>
                <w:sz w:val="16"/>
                <w:szCs w:val="16"/>
              </w:rPr>
            </w:pPr>
            <w:r w:rsidRPr="00BB5BC9">
              <w:rPr>
                <w:sz w:val="16"/>
                <w:szCs w:val="16"/>
              </w:rPr>
              <w:t>584613,9</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510074,2</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6"/>
                <w:szCs w:val="16"/>
              </w:rPr>
            </w:pPr>
            <w:r w:rsidRPr="00BB5BC9">
              <w:rPr>
                <w:bCs/>
                <w:iCs/>
                <w:sz w:val="16"/>
                <w:szCs w:val="16"/>
              </w:rPr>
              <w:t>87,2</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+12233,2</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+110866,3</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-74539,8</w:t>
            </w:r>
          </w:p>
        </w:tc>
      </w:tr>
      <w:tr w:rsidR="00247B7C" w:rsidRPr="00BB5BC9" w:rsidTr="0048401E">
        <w:trPr>
          <w:trHeight w:val="300"/>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Дотации бюджетам</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106922,0</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106922,0</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4"/>
                <w:szCs w:val="14"/>
              </w:rPr>
            </w:pPr>
            <w:r w:rsidRPr="00BB5BC9">
              <w:rPr>
                <w:bCs/>
                <w:iCs/>
                <w:sz w:val="14"/>
                <w:szCs w:val="14"/>
              </w:rPr>
              <w:t>100,0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133021,0</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133021,0</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133021,0</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4"/>
                <w:szCs w:val="14"/>
              </w:rPr>
            </w:pPr>
            <w:r w:rsidRPr="00BB5BC9">
              <w:rPr>
                <w:bCs/>
                <w:iCs/>
                <w:sz w:val="14"/>
                <w:szCs w:val="14"/>
              </w:rPr>
              <w:t>100,0</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+26099,0</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w:t>
            </w:r>
          </w:p>
        </w:tc>
      </w:tr>
      <w:tr w:rsidR="00247B7C" w:rsidRPr="00BB5BC9" w:rsidTr="0048401E">
        <w:trPr>
          <w:trHeight w:val="300"/>
        </w:trPr>
        <w:tc>
          <w:tcPr>
            <w:tcW w:w="2694" w:type="dxa"/>
            <w:tcBorders>
              <w:top w:val="nil"/>
              <w:left w:val="single" w:sz="4" w:space="0" w:color="auto"/>
              <w:bottom w:val="single" w:sz="4" w:space="0" w:color="auto"/>
              <w:right w:val="single" w:sz="4" w:space="0" w:color="auto"/>
            </w:tcBorders>
          </w:tcPr>
          <w:p w:rsidR="00247B7C" w:rsidRPr="00BB5BC9" w:rsidRDefault="00247B7C" w:rsidP="00424729">
            <w:pPr>
              <w:jc w:val="both"/>
              <w:rPr>
                <w:sz w:val="16"/>
                <w:szCs w:val="16"/>
              </w:rPr>
            </w:pPr>
          </w:p>
          <w:p w:rsidR="00247B7C" w:rsidRPr="00BB5BC9" w:rsidRDefault="00247B7C" w:rsidP="00424729">
            <w:pPr>
              <w:jc w:val="both"/>
              <w:rPr>
                <w:sz w:val="16"/>
                <w:szCs w:val="16"/>
              </w:rPr>
            </w:pPr>
            <w:r w:rsidRPr="00BB5BC9">
              <w:rPr>
                <w:sz w:val="16"/>
                <w:szCs w:val="16"/>
              </w:rPr>
              <w:t>Субсидии бюджетам</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16519,1</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12796,2</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77,5</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1232,0</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158161,2</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91843,2</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6"/>
                <w:szCs w:val="16"/>
              </w:rPr>
            </w:pPr>
            <w:r w:rsidRPr="00BB5BC9">
              <w:rPr>
                <w:bCs/>
                <w:iCs/>
                <w:sz w:val="16"/>
                <w:szCs w:val="16"/>
              </w:rPr>
              <w:t>58,1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+79047,0</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+90611,2</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-66318,0</w:t>
            </w:r>
          </w:p>
        </w:tc>
      </w:tr>
      <w:tr w:rsidR="00247B7C" w:rsidRPr="00BB5BC9" w:rsidTr="0048401E">
        <w:trPr>
          <w:trHeight w:val="300"/>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Субвенции бюджетам</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260499,8</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255308,1</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98,0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254613,0</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271161,0</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263193,2</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6"/>
                <w:szCs w:val="16"/>
              </w:rPr>
            </w:pPr>
            <w:r w:rsidRPr="00BB5BC9">
              <w:rPr>
                <w:bCs/>
                <w:iCs/>
                <w:sz w:val="16"/>
                <w:szCs w:val="16"/>
              </w:rPr>
              <w:t>97,1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+7885,1</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+8580,2</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-7967,8</w:t>
            </w:r>
          </w:p>
        </w:tc>
      </w:tr>
      <w:tr w:rsidR="00247B7C" w:rsidRPr="00BB5BC9" w:rsidTr="0048401E">
        <w:trPr>
          <w:trHeight w:val="275"/>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Иные межбюджетные трансферты</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13110,1</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12716,6</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97,0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10341,8</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22270,7</w:t>
            </w:r>
          </w:p>
        </w:tc>
        <w:tc>
          <w:tcPr>
            <w:tcW w:w="850" w:type="dxa"/>
            <w:tcBorders>
              <w:top w:val="nil"/>
              <w:left w:val="nil"/>
              <w:bottom w:val="single" w:sz="4" w:space="0" w:color="auto"/>
              <w:right w:val="single" w:sz="4" w:space="0" w:color="auto"/>
            </w:tcBorders>
            <w:vAlign w:val="bottom"/>
          </w:tcPr>
          <w:p w:rsidR="00247B7C" w:rsidRPr="00BB5BC9" w:rsidRDefault="00247B7C" w:rsidP="001539BA">
            <w:pPr>
              <w:jc w:val="center"/>
              <w:rPr>
                <w:sz w:val="16"/>
                <w:szCs w:val="16"/>
              </w:rPr>
            </w:pPr>
            <w:r w:rsidRPr="00BB5BC9">
              <w:rPr>
                <w:sz w:val="16"/>
                <w:szCs w:val="16"/>
              </w:rPr>
              <w:t>22016,7</w:t>
            </w:r>
          </w:p>
        </w:tc>
        <w:tc>
          <w:tcPr>
            <w:tcW w:w="568" w:type="dxa"/>
            <w:tcBorders>
              <w:top w:val="nil"/>
              <w:left w:val="nil"/>
              <w:bottom w:val="single" w:sz="4" w:space="0" w:color="auto"/>
              <w:right w:val="single" w:sz="4" w:space="0" w:color="auto"/>
            </w:tcBorders>
            <w:vAlign w:val="bottom"/>
          </w:tcPr>
          <w:p w:rsidR="00247B7C" w:rsidRPr="00BB5BC9" w:rsidRDefault="00247B7C" w:rsidP="00424729">
            <w:pPr>
              <w:jc w:val="center"/>
              <w:rPr>
                <w:bCs/>
                <w:iCs/>
                <w:sz w:val="16"/>
                <w:szCs w:val="16"/>
              </w:rPr>
            </w:pPr>
            <w:r w:rsidRPr="00BB5BC9">
              <w:rPr>
                <w:bCs/>
                <w:iCs/>
                <w:sz w:val="16"/>
                <w:szCs w:val="16"/>
              </w:rPr>
              <w:t>98,9</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+9300,1</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+11674,9</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-254,0</w:t>
            </w:r>
          </w:p>
        </w:tc>
      </w:tr>
      <w:tr w:rsidR="00247B7C" w:rsidRPr="00BB5BC9" w:rsidTr="0048401E">
        <w:trPr>
          <w:trHeight w:val="266"/>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Прочие безвозмездные поступления</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1662,5</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478,7</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28,8</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1000,0</w:t>
            </w:r>
          </w:p>
        </w:tc>
        <w:tc>
          <w:tcPr>
            <w:tcW w:w="851"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863,1</w:t>
            </w:r>
          </w:p>
        </w:tc>
        <w:tc>
          <w:tcPr>
            <w:tcW w:w="850" w:type="dxa"/>
            <w:tcBorders>
              <w:top w:val="nil"/>
              <w:left w:val="nil"/>
              <w:bottom w:val="single" w:sz="4" w:space="0" w:color="auto"/>
              <w:right w:val="single" w:sz="4" w:space="0" w:color="auto"/>
            </w:tcBorders>
            <w:vAlign w:val="bottom"/>
          </w:tcPr>
          <w:p w:rsidR="00247B7C" w:rsidRPr="00BB5BC9" w:rsidRDefault="00247B7C" w:rsidP="00424729">
            <w:pPr>
              <w:jc w:val="center"/>
              <w:rPr>
                <w:sz w:val="16"/>
                <w:szCs w:val="16"/>
              </w:rPr>
            </w:pPr>
            <w:r w:rsidRPr="00BB5BC9">
              <w:rPr>
                <w:sz w:val="16"/>
                <w:szCs w:val="16"/>
              </w:rPr>
              <w:t>871,9</w:t>
            </w:r>
          </w:p>
        </w:tc>
        <w:tc>
          <w:tcPr>
            <w:tcW w:w="568" w:type="dxa"/>
            <w:tcBorders>
              <w:top w:val="nil"/>
              <w:left w:val="nil"/>
              <w:bottom w:val="single" w:sz="4" w:space="0" w:color="auto"/>
              <w:right w:val="single" w:sz="4" w:space="0" w:color="auto"/>
            </w:tcBorders>
            <w:vAlign w:val="bottom"/>
          </w:tcPr>
          <w:p w:rsidR="00247B7C" w:rsidRPr="00BB5BC9" w:rsidRDefault="00247B7C" w:rsidP="0048401E">
            <w:pPr>
              <w:jc w:val="center"/>
              <w:rPr>
                <w:bCs/>
                <w:iCs/>
                <w:sz w:val="16"/>
                <w:szCs w:val="16"/>
              </w:rPr>
            </w:pPr>
            <w:r w:rsidRPr="00BB5BC9">
              <w:rPr>
                <w:bCs/>
                <w:iCs/>
                <w:sz w:val="16"/>
                <w:szCs w:val="16"/>
              </w:rPr>
              <w:t>101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+393,2</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-128,1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+8,8</w:t>
            </w:r>
          </w:p>
        </w:tc>
      </w:tr>
      <w:tr w:rsidR="00247B7C" w:rsidRPr="00BB5BC9" w:rsidTr="0048401E">
        <w:trPr>
          <w:trHeight w:val="266"/>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Доходы бюджета от возврата остатков субсидий, субвенций и иных межбюджетных трансфертов</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99,0</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99,0</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100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w:t>
            </w:r>
          </w:p>
        </w:tc>
        <w:tc>
          <w:tcPr>
            <w:tcW w:w="851"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1805,9</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1805,9</w:t>
            </w:r>
          </w:p>
        </w:tc>
        <w:tc>
          <w:tcPr>
            <w:tcW w:w="568" w:type="dxa"/>
            <w:tcBorders>
              <w:top w:val="nil"/>
              <w:left w:val="nil"/>
              <w:bottom w:val="single" w:sz="4" w:space="0" w:color="auto"/>
              <w:right w:val="single" w:sz="4" w:space="0" w:color="auto"/>
            </w:tcBorders>
            <w:vAlign w:val="bottom"/>
          </w:tcPr>
          <w:p w:rsidR="00247B7C" w:rsidRPr="00BB5BC9" w:rsidRDefault="00BB5BC9" w:rsidP="0048401E">
            <w:pPr>
              <w:jc w:val="center"/>
              <w:rPr>
                <w:bCs/>
                <w:iCs/>
                <w:sz w:val="16"/>
                <w:szCs w:val="16"/>
              </w:rPr>
            </w:pPr>
            <w:r w:rsidRPr="00BB5BC9">
              <w:rPr>
                <w:bCs/>
                <w:iCs/>
                <w:sz w:val="16"/>
                <w:szCs w:val="16"/>
              </w:rPr>
              <w:t>100</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+1706,9</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+1805,9</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w:t>
            </w:r>
          </w:p>
        </w:tc>
      </w:tr>
      <w:tr w:rsidR="00247B7C" w:rsidRPr="00BB5BC9" w:rsidTr="0048401E">
        <w:trPr>
          <w:trHeight w:val="283"/>
        </w:trPr>
        <w:tc>
          <w:tcPr>
            <w:tcW w:w="2694" w:type="dxa"/>
            <w:tcBorders>
              <w:top w:val="nil"/>
              <w:left w:val="single" w:sz="4" w:space="0" w:color="auto"/>
              <w:bottom w:val="single" w:sz="4" w:space="0" w:color="auto"/>
              <w:right w:val="single" w:sz="4" w:space="0" w:color="auto"/>
            </w:tcBorders>
            <w:vAlign w:val="bottom"/>
          </w:tcPr>
          <w:p w:rsidR="00247B7C" w:rsidRPr="00BB5BC9" w:rsidRDefault="00247B7C" w:rsidP="00424729">
            <w:pPr>
              <w:jc w:val="both"/>
              <w:rPr>
                <w:sz w:val="16"/>
                <w:szCs w:val="16"/>
              </w:rPr>
            </w:pPr>
            <w:r w:rsidRPr="00BB5BC9">
              <w:rPr>
                <w:sz w:val="16"/>
                <w:szCs w:val="16"/>
              </w:rPr>
              <w:t>Возврат остатков межбюджетных трансфертов</w:t>
            </w:r>
          </w:p>
        </w:tc>
        <w:tc>
          <w:tcPr>
            <w:tcW w:w="850"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-395,4</w:t>
            </w:r>
          </w:p>
        </w:tc>
        <w:tc>
          <w:tcPr>
            <w:tcW w:w="851" w:type="dxa"/>
            <w:tcBorders>
              <w:top w:val="nil"/>
              <w:left w:val="nil"/>
              <w:bottom w:val="single" w:sz="4" w:space="0" w:color="auto"/>
              <w:right w:val="single" w:sz="4" w:space="0" w:color="auto"/>
            </w:tcBorders>
            <w:vAlign w:val="bottom"/>
          </w:tcPr>
          <w:p w:rsidR="00247B7C" w:rsidRPr="00BB5BC9" w:rsidRDefault="00247B7C" w:rsidP="00853262">
            <w:pPr>
              <w:jc w:val="center"/>
              <w:rPr>
                <w:sz w:val="16"/>
                <w:szCs w:val="16"/>
              </w:rPr>
            </w:pPr>
            <w:r w:rsidRPr="00BB5BC9">
              <w:rPr>
                <w:sz w:val="16"/>
                <w:szCs w:val="16"/>
              </w:rPr>
              <w:t>-395,4</w:t>
            </w:r>
          </w:p>
        </w:tc>
        <w:tc>
          <w:tcPr>
            <w:tcW w:w="567" w:type="dxa"/>
            <w:tcBorders>
              <w:top w:val="nil"/>
              <w:left w:val="nil"/>
              <w:bottom w:val="single" w:sz="4" w:space="0" w:color="auto"/>
              <w:right w:val="single" w:sz="4" w:space="0" w:color="auto"/>
            </w:tcBorders>
            <w:vAlign w:val="bottom"/>
          </w:tcPr>
          <w:p w:rsidR="00247B7C" w:rsidRPr="00BB5BC9" w:rsidRDefault="00247B7C" w:rsidP="00853262">
            <w:pPr>
              <w:jc w:val="center"/>
              <w:rPr>
                <w:bCs/>
                <w:iCs/>
                <w:sz w:val="16"/>
                <w:szCs w:val="16"/>
              </w:rPr>
            </w:pPr>
            <w:r w:rsidRPr="00BB5BC9">
              <w:rPr>
                <w:bCs/>
                <w:iCs/>
                <w:sz w:val="16"/>
                <w:szCs w:val="16"/>
              </w:rPr>
              <w:t>100</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w:t>
            </w:r>
          </w:p>
        </w:tc>
        <w:tc>
          <w:tcPr>
            <w:tcW w:w="851"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w:t>
            </w:r>
          </w:p>
        </w:tc>
        <w:tc>
          <w:tcPr>
            <w:tcW w:w="850" w:type="dxa"/>
            <w:tcBorders>
              <w:top w:val="nil"/>
              <w:left w:val="nil"/>
              <w:bottom w:val="single" w:sz="4" w:space="0" w:color="auto"/>
              <w:right w:val="single" w:sz="4" w:space="0" w:color="auto"/>
            </w:tcBorders>
            <w:vAlign w:val="bottom"/>
          </w:tcPr>
          <w:p w:rsidR="00247B7C" w:rsidRPr="00BB5BC9" w:rsidRDefault="00BB5BC9" w:rsidP="00424729">
            <w:pPr>
              <w:jc w:val="center"/>
              <w:rPr>
                <w:sz w:val="16"/>
                <w:szCs w:val="16"/>
              </w:rPr>
            </w:pPr>
            <w:r w:rsidRPr="00BB5BC9">
              <w:rPr>
                <w:sz w:val="16"/>
                <w:szCs w:val="16"/>
              </w:rPr>
              <w:t>1272,1</w:t>
            </w:r>
          </w:p>
        </w:tc>
        <w:tc>
          <w:tcPr>
            <w:tcW w:w="568" w:type="dxa"/>
            <w:tcBorders>
              <w:top w:val="nil"/>
              <w:left w:val="nil"/>
              <w:bottom w:val="single" w:sz="4" w:space="0" w:color="auto"/>
              <w:right w:val="single" w:sz="4" w:space="0" w:color="auto"/>
            </w:tcBorders>
            <w:vAlign w:val="bottom"/>
          </w:tcPr>
          <w:p w:rsidR="00247B7C" w:rsidRPr="00BB5BC9" w:rsidRDefault="00BB5BC9" w:rsidP="00424729">
            <w:pPr>
              <w:jc w:val="center"/>
              <w:rPr>
                <w:bCs/>
                <w:iCs/>
                <w:sz w:val="16"/>
                <w:szCs w:val="16"/>
              </w:rPr>
            </w:pPr>
            <w:r w:rsidRPr="00BB5BC9">
              <w:rPr>
                <w:bCs/>
                <w:iCs/>
                <w:sz w:val="16"/>
                <w:szCs w:val="16"/>
              </w:rPr>
              <w:t>-</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-876,7</w:t>
            </w:r>
          </w:p>
        </w:tc>
        <w:tc>
          <w:tcPr>
            <w:tcW w:w="893"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-1272,1</w:t>
            </w:r>
          </w:p>
        </w:tc>
        <w:tc>
          <w:tcPr>
            <w:tcW w:w="892" w:type="dxa"/>
            <w:tcBorders>
              <w:top w:val="nil"/>
              <w:left w:val="nil"/>
              <w:bottom w:val="single" w:sz="4" w:space="0" w:color="auto"/>
              <w:right w:val="single" w:sz="4" w:space="0" w:color="auto"/>
            </w:tcBorders>
            <w:vAlign w:val="bottom"/>
          </w:tcPr>
          <w:p w:rsidR="00247B7C" w:rsidRPr="00BB5BC9" w:rsidRDefault="0048401E" w:rsidP="00424729">
            <w:pPr>
              <w:jc w:val="center"/>
              <w:rPr>
                <w:bCs/>
                <w:iCs/>
                <w:sz w:val="16"/>
                <w:szCs w:val="16"/>
              </w:rPr>
            </w:pPr>
            <w:r>
              <w:rPr>
                <w:bCs/>
                <w:iCs/>
                <w:sz w:val="16"/>
                <w:szCs w:val="16"/>
              </w:rPr>
              <w:t>-1272,1</w:t>
            </w:r>
          </w:p>
        </w:tc>
      </w:tr>
    </w:tbl>
    <w:p w:rsidR="0016061E" w:rsidRPr="00BB5BC9" w:rsidRDefault="0016061E" w:rsidP="004B6F8B">
      <w:pPr>
        <w:pStyle w:val="a5"/>
        <w:shd w:val="clear" w:color="auto" w:fill="auto"/>
        <w:spacing w:line="240" w:lineRule="auto"/>
        <w:ind w:right="-365" w:firstLine="720"/>
        <w:rPr>
          <w:sz w:val="28"/>
          <w:szCs w:val="28"/>
        </w:rPr>
      </w:pPr>
    </w:p>
    <w:p w:rsidR="0016061E" w:rsidRPr="005844F7" w:rsidRDefault="0016061E" w:rsidP="0034529F">
      <w:pPr>
        <w:pStyle w:val="a5"/>
        <w:shd w:val="clear" w:color="auto" w:fill="auto"/>
        <w:spacing w:line="240" w:lineRule="auto"/>
        <w:ind w:right="-1" w:firstLine="720"/>
        <w:rPr>
          <w:color w:val="FF0000"/>
          <w:sz w:val="24"/>
          <w:szCs w:val="24"/>
        </w:rPr>
      </w:pPr>
    </w:p>
    <w:p w:rsidR="0016061E" w:rsidRPr="00EE3467" w:rsidRDefault="0016061E" w:rsidP="0034529F">
      <w:pPr>
        <w:pStyle w:val="a5"/>
        <w:shd w:val="clear" w:color="auto" w:fill="auto"/>
        <w:spacing w:line="240" w:lineRule="auto"/>
        <w:ind w:right="-1" w:firstLine="720"/>
        <w:rPr>
          <w:sz w:val="24"/>
          <w:szCs w:val="24"/>
        </w:rPr>
      </w:pPr>
      <w:r w:rsidRPr="00EE3467">
        <w:rPr>
          <w:sz w:val="24"/>
          <w:szCs w:val="24"/>
        </w:rPr>
        <w:t xml:space="preserve">Объем поступивших в бюджет </w:t>
      </w:r>
      <w:r w:rsidRPr="00EE3467">
        <w:rPr>
          <w:b/>
          <w:sz w:val="24"/>
          <w:szCs w:val="24"/>
        </w:rPr>
        <w:t>дотаций</w:t>
      </w:r>
      <w:r w:rsidRPr="00EE3467">
        <w:rPr>
          <w:sz w:val="24"/>
          <w:szCs w:val="24"/>
        </w:rPr>
        <w:t xml:space="preserve"> составил </w:t>
      </w:r>
      <w:r w:rsidR="0048401E" w:rsidRPr="00EE3467">
        <w:rPr>
          <w:sz w:val="24"/>
          <w:szCs w:val="24"/>
        </w:rPr>
        <w:t>133021,0</w:t>
      </w:r>
      <w:r w:rsidRPr="00EE3467">
        <w:rPr>
          <w:sz w:val="24"/>
          <w:szCs w:val="24"/>
        </w:rPr>
        <w:t xml:space="preserve"> тыс. рублей, что соответствовало </w:t>
      </w:r>
      <w:r w:rsidR="00F733CE" w:rsidRPr="00EE3467">
        <w:rPr>
          <w:sz w:val="24"/>
          <w:szCs w:val="24"/>
        </w:rPr>
        <w:t xml:space="preserve">100,0% </w:t>
      </w:r>
      <w:r w:rsidRPr="00EE3467">
        <w:rPr>
          <w:sz w:val="24"/>
          <w:szCs w:val="24"/>
        </w:rPr>
        <w:t>уточненному бюджету.</w:t>
      </w:r>
    </w:p>
    <w:p w:rsidR="0016061E" w:rsidRPr="00EE3467" w:rsidRDefault="0016061E" w:rsidP="00F733CE">
      <w:pPr>
        <w:pStyle w:val="a5"/>
        <w:shd w:val="clear" w:color="auto" w:fill="auto"/>
        <w:spacing w:line="240" w:lineRule="auto"/>
        <w:ind w:right="-1" w:firstLine="720"/>
        <w:rPr>
          <w:sz w:val="24"/>
          <w:szCs w:val="24"/>
        </w:rPr>
      </w:pPr>
      <w:r w:rsidRPr="00EE3467">
        <w:rPr>
          <w:sz w:val="24"/>
          <w:szCs w:val="24"/>
        </w:rPr>
        <w:t xml:space="preserve">Объем поступивших </w:t>
      </w:r>
      <w:r w:rsidRPr="00EE3467">
        <w:rPr>
          <w:b/>
          <w:sz w:val="24"/>
          <w:szCs w:val="24"/>
        </w:rPr>
        <w:t>субсидий</w:t>
      </w:r>
      <w:r w:rsidRPr="00EE3467">
        <w:rPr>
          <w:sz w:val="24"/>
          <w:szCs w:val="24"/>
        </w:rPr>
        <w:t xml:space="preserve"> из бюджета Московской области составил </w:t>
      </w:r>
      <w:r w:rsidR="00B35DD9" w:rsidRPr="00EE3467">
        <w:rPr>
          <w:sz w:val="24"/>
          <w:szCs w:val="24"/>
        </w:rPr>
        <w:t>91843,2</w:t>
      </w:r>
      <w:r w:rsidR="006C591B" w:rsidRPr="00EE3467">
        <w:rPr>
          <w:sz w:val="24"/>
          <w:szCs w:val="24"/>
        </w:rPr>
        <w:t xml:space="preserve"> тыс. рублей или </w:t>
      </w:r>
      <w:r w:rsidR="00B35DD9" w:rsidRPr="00EE3467">
        <w:rPr>
          <w:sz w:val="24"/>
          <w:szCs w:val="24"/>
        </w:rPr>
        <w:t>58,1</w:t>
      </w:r>
      <w:r w:rsidRPr="00EE3467">
        <w:rPr>
          <w:sz w:val="24"/>
          <w:szCs w:val="24"/>
        </w:rPr>
        <w:t>% от уточненного плана (</w:t>
      </w:r>
      <w:r w:rsidR="00F733CE" w:rsidRPr="00EE3467">
        <w:rPr>
          <w:sz w:val="24"/>
          <w:szCs w:val="24"/>
        </w:rPr>
        <w:t>16519,1</w:t>
      </w:r>
      <w:r w:rsidRPr="00EE3467">
        <w:rPr>
          <w:sz w:val="24"/>
          <w:szCs w:val="24"/>
        </w:rPr>
        <w:t xml:space="preserve"> тыс. рублей), в том числе:</w:t>
      </w:r>
    </w:p>
    <w:p w:rsidR="0016061E" w:rsidRPr="00EE3467" w:rsidRDefault="0016061E" w:rsidP="0034529F">
      <w:pPr>
        <w:pStyle w:val="a5"/>
        <w:shd w:val="clear" w:color="auto" w:fill="auto"/>
        <w:spacing w:line="240" w:lineRule="auto"/>
        <w:ind w:right="-1" w:firstLine="720"/>
        <w:rPr>
          <w:sz w:val="24"/>
          <w:szCs w:val="24"/>
        </w:rPr>
      </w:pPr>
      <w:r w:rsidRPr="00EE3467">
        <w:rPr>
          <w:sz w:val="24"/>
          <w:szCs w:val="24"/>
        </w:rPr>
        <w:t>- субсидии на обеспече</w:t>
      </w:r>
      <w:r w:rsidR="006C591B" w:rsidRPr="00EE3467">
        <w:rPr>
          <w:sz w:val="24"/>
          <w:szCs w:val="24"/>
        </w:rPr>
        <w:t>ние жильем молодых семей на 201</w:t>
      </w:r>
      <w:r w:rsidR="0008433E" w:rsidRPr="00EE3467">
        <w:rPr>
          <w:sz w:val="24"/>
          <w:szCs w:val="24"/>
        </w:rPr>
        <w:t>7</w:t>
      </w:r>
      <w:r w:rsidRPr="00EE3467">
        <w:rPr>
          <w:sz w:val="24"/>
          <w:szCs w:val="24"/>
        </w:rPr>
        <w:t xml:space="preserve"> год в сумме </w:t>
      </w:r>
      <w:r w:rsidR="0008433E" w:rsidRPr="00EE3467">
        <w:rPr>
          <w:sz w:val="24"/>
          <w:szCs w:val="24"/>
        </w:rPr>
        <w:t>1983,8</w:t>
      </w:r>
      <w:r w:rsidRPr="00EE3467">
        <w:rPr>
          <w:sz w:val="24"/>
          <w:szCs w:val="24"/>
        </w:rPr>
        <w:t xml:space="preserve"> тыс. рублей или </w:t>
      </w:r>
      <w:r w:rsidR="006C591B" w:rsidRPr="00EE3467">
        <w:rPr>
          <w:sz w:val="24"/>
          <w:szCs w:val="24"/>
        </w:rPr>
        <w:t>100,0</w:t>
      </w:r>
      <w:r w:rsidRPr="00EE3467">
        <w:rPr>
          <w:sz w:val="24"/>
          <w:szCs w:val="24"/>
        </w:rPr>
        <w:t>% от уточненного бюджета;</w:t>
      </w:r>
    </w:p>
    <w:p w:rsidR="00F733CE" w:rsidRPr="00EE3467" w:rsidRDefault="00F733CE" w:rsidP="0034529F">
      <w:pPr>
        <w:pStyle w:val="a5"/>
        <w:shd w:val="clear" w:color="auto" w:fill="auto"/>
        <w:spacing w:line="240" w:lineRule="auto"/>
        <w:ind w:right="-1" w:firstLine="720"/>
        <w:rPr>
          <w:sz w:val="24"/>
          <w:szCs w:val="24"/>
        </w:rPr>
      </w:pPr>
      <w:r w:rsidRPr="00EE3467">
        <w:rPr>
          <w:sz w:val="24"/>
          <w:szCs w:val="24"/>
        </w:rPr>
        <w:t>- субсидии  на реализацию</w:t>
      </w:r>
      <w:r w:rsidR="0008433E" w:rsidRPr="00EE3467">
        <w:rPr>
          <w:sz w:val="24"/>
          <w:szCs w:val="24"/>
        </w:rPr>
        <w:t xml:space="preserve"> мероприятий </w:t>
      </w:r>
      <w:r w:rsidRPr="00EE3467">
        <w:rPr>
          <w:sz w:val="24"/>
          <w:szCs w:val="24"/>
        </w:rPr>
        <w:t xml:space="preserve"> федеральн</w:t>
      </w:r>
      <w:r w:rsidR="0008433E" w:rsidRPr="00EE3467">
        <w:rPr>
          <w:sz w:val="24"/>
          <w:szCs w:val="24"/>
        </w:rPr>
        <w:t>ой</w:t>
      </w:r>
      <w:r w:rsidRPr="00EE3467">
        <w:rPr>
          <w:sz w:val="24"/>
          <w:szCs w:val="24"/>
        </w:rPr>
        <w:t xml:space="preserve"> целев</w:t>
      </w:r>
      <w:r w:rsidR="0008433E" w:rsidRPr="00EE3467">
        <w:rPr>
          <w:sz w:val="24"/>
          <w:szCs w:val="24"/>
        </w:rPr>
        <w:t>ой</w:t>
      </w:r>
      <w:r w:rsidRPr="00EE3467">
        <w:rPr>
          <w:sz w:val="24"/>
          <w:szCs w:val="24"/>
        </w:rPr>
        <w:t xml:space="preserve"> программ</w:t>
      </w:r>
      <w:r w:rsidR="0008433E" w:rsidRPr="00EE3467">
        <w:rPr>
          <w:sz w:val="24"/>
          <w:szCs w:val="24"/>
        </w:rPr>
        <w:t xml:space="preserve">ы «Устойчивое развитие сельских территорий на 2014-2017 годы и плановый период до 2020 года» </w:t>
      </w:r>
      <w:r w:rsidRPr="00EE3467">
        <w:rPr>
          <w:sz w:val="24"/>
          <w:szCs w:val="24"/>
        </w:rPr>
        <w:t xml:space="preserve"> – </w:t>
      </w:r>
      <w:r w:rsidR="0008433E" w:rsidRPr="00EE3467">
        <w:rPr>
          <w:sz w:val="24"/>
          <w:szCs w:val="24"/>
        </w:rPr>
        <w:t>2272,4</w:t>
      </w:r>
      <w:r w:rsidRPr="00EE3467">
        <w:rPr>
          <w:sz w:val="24"/>
          <w:szCs w:val="24"/>
        </w:rPr>
        <w:t xml:space="preserve"> тыс. р</w:t>
      </w:r>
      <w:r w:rsidR="0008433E" w:rsidRPr="00EE3467">
        <w:rPr>
          <w:sz w:val="24"/>
          <w:szCs w:val="24"/>
        </w:rPr>
        <w:t xml:space="preserve">ублей или 6,9% от плановый назначений  (33 136,0 тыс. рублей); </w:t>
      </w:r>
    </w:p>
    <w:p w:rsidR="006C591B" w:rsidRPr="00EE3467" w:rsidRDefault="0016061E" w:rsidP="0034529F">
      <w:pPr>
        <w:pStyle w:val="a5"/>
        <w:shd w:val="clear" w:color="auto" w:fill="auto"/>
        <w:spacing w:line="240" w:lineRule="auto"/>
        <w:ind w:right="-1" w:firstLine="720"/>
        <w:rPr>
          <w:sz w:val="24"/>
          <w:szCs w:val="24"/>
        </w:rPr>
      </w:pPr>
      <w:r w:rsidRPr="00EE3467">
        <w:rPr>
          <w:sz w:val="24"/>
          <w:szCs w:val="24"/>
        </w:rPr>
        <w:t xml:space="preserve">- </w:t>
      </w:r>
      <w:r w:rsidR="008410A8" w:rsidRPr="00EE3467">
        <w:rPr>
          <w:sz w:val="24"/>
          <w:szCs w:val="24"/>
        </w:rPr>
        <w:t xml:space="preserve"> с</w:t>
      </w:r>
      <w:r w:rsidR="006C591B" w:rsidRPr="00EE3467">
        <w:rPr>
          <w:sz w:val="24"/>
          <w:szCs w:val="24"/>
        </w:rPr>
        <w:t xml:space="preserve">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 в сумме </w:t>
      </w:r>
      <w:r w:rsidR="0008433E" w:rsidRPr="00EE3467">
        <w:rPr>
          <w:sz w:val="24"/>
          <w:szCs w:val="24"/>
        </w:rPr>
        <w:t>4293,1</w:t>
      </w:r>
      <w:r w:rsidR="006C591B" w:rsidRPr="00EE3467">
        <w:rPr>
          <w:sz w:val="24"/>
          <w:szCs w:val="24"/>
        </w:rPr>
        <w:t xml:space="preserve"> тыс. рублей или </w:t>
      </w:r>
      <w:r w:rsidR="0008433E" w:rsidRPr="00EE3467">
        <w:rPr>
          <w:sz w:val="24"/>
          <w:szCs w:val="24"/>
        </w:rPr>
        <w:t>100,0</w:t>
      </w:r>
      <w:r w:rsidR="00F733CE" w:rsidRPr="00EE3467">
        <w:rPr>
          <w:sz w:val="24"/>
          <w:szCs w:val="24"/>
        </w:rPr>
        <w:t>%</w:t>
      </w:r>
      <w:r w:rsidR="006C591B" w:rsidRPr="00EE3467">
        <w:rPr>
          <w:sz w:val="24"/>
          <w:szCs w:val="24"/>
        </w:rPr>
        <w:t>от плана;</w:t>
      </w:r>
    </w:p>
    <w:p w:rsidR="006C591B" w:rsidRPr="00EE3467" w:rsidRDefault="006C591B" w:rsidP="0034529F">
      <w:pPr>
        <w:pStyle w:val="a5"/>
        <w:shd w:val="clear" w:color="auto" w:fill="auto"/>
        <w:spacing w:line="240" w:lineRule="auto"/>
        <w:ind w:right="-1" w:firstLine="720"/>
        <w:rPr>
          <w:sz w:val="24"/>
          <w:szCs w:val="24"/>
        </w:rPr>
      </w:pPr>
      <w:r w:rsidRPr="00EE3467">
        <w:rPr>
          <w:sz w:val="24"/>
          <w:szCs w:val="24"/>
        </w:rPr>
        <w:t xml:space="preserve">- </w:t>
      </w:r>
      <w:r w:rsidR="002956F3" w:rsidRPr="00EE3467">
        <w:rPr>
          <w:sz w:val="24"/>
          <w:szCs w:val="24"/>
        </w:rPr>
        <w:t xml:space="preserve">   </w:t>
      </w:r>
      <w:r w:rsidRPr="00EE3467">
        <w:rPr>
          <w:sz w:val="24"/>
          <w:szCs w:val="24"/>
        </w:rPr>
        <w:t xml:space="preserve">Прочие субсидии бюджетам муниципальных районов всего </w:t>
      </w:r>
      <w:r w:rsidR="0008433E" w:rsidRPr="00EE3467">
        <w:rPr>
          <w:sz w:val="24"/>
          <w:szCs w:val="24"/>
        </w:rPr>
        <w:t>83 293,9</w:t>
      </w:r>
      <w:r w:rsidR="001F2C9E" w:rsidRPr="00EE3467">
        <w:rPr>
          <w:sz w:val="24"/>
          <w:szCs w:val="24"/>
        </w:rPr>
        <w:t xml:space="preserve"> тыс. </w:t>
      </w:r>
      <w:r w:rsidR="002956F3" w:rsidRPr="00EE3467">
        <w:rPr>
          <w:sz w:val="24"/>
          <w:szCs w:val="24"/>
        </w:rPr>
        <w:t xml:space="preserve">рублей или </w:t>
      </w:r>
      <w:r w:rsidR="0008433E" w:rsidRPr="00EE3467">
        <w:rPr>
          <w:sz w:val="24"/>
          <w:szCs w:val="24"/>
        </w:rPr>
        <w:t>70,1</w:t>
      </w:r>
      <w:r w:rsidR="002956F3" w:rsidRPr="00EE3467">
        <w:rPr>
          <w:sz w:val="24"/>
          <w:szCs w:val="24"/>
        </w:rPr>
        <w:t>% от плана</w:t>
      </w:r>
      <w:r w:rsidR="0039572E" w:rsidRPr="00EE3467">
        <w:rPr>
          <w:sz w:val="24"/>
          <w:szCs w:val="24"/>
        </w:rPr>
        <w:t>. В состав прочих субсидий вошли</w:t>
      </w:r>
      <w:r w:rsidR="002956F3" w:rsidRPr="00EE3467">
        <w:rPr>
          <w:sz w:val="24"/>
          <w:szCs w:val="24"/>
        </w:rPr>
        <w:t>:</w:t>
      </w:r>
    </w:p>
    <w:p w:rsidR="006C591B" w:rsidRPr="00EE3467" w:rsidRDefault="002956F3" w:rsidP="0034529F">
      <w:pPr>
        <w:pStyle w:val="a5"/>
        <w:shd w:val="clear" w:color="auto" w:fill="auto"/>
        <w:spacing w:line="240" w:lineRule="auto"/>
        <w:ind w:right="-1" w:firstLine="720"/>
        <w:rPr>
          <w:i/>
          <w:sz w:val="24"/>
          <w:szCs w:val="24"/>
        </w:rPr>
      </w:pPr>
      <w:r w:rsidRPr="00EE3467">
        <w:rPr>
          <w:i/>
          <w:sz w:val="24"/>
          <w:szCs w:val="24"/>
        </w:rPr>
        <w:t xml:space="preserve">- </w:t>
      </w:r>
      <w:r w:rsidR="00D553B1">
        <w:rPr>
          <w:i/>
          <w:sz w:val="24"/>
          <w:szCs w:val="24"/>
        </w:rPr>
        <w:t>с</w:t>
      </w:r>
      <w:r w:rsidR="001D11F3" w:rsidRPr="00EE3467">
        <w:rPr>
          <w:i/>
          <w:sz w:val="24"/>
          <w:szCs w:val="24"/>
        </w:rPr>
        <w:t>убсидии на закупку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 – 1000,0 тыс. рублей или 100,0% от плана</w:t>
      </w:r>
      <w:r w:rsidRPr="00EE3467">
        <w:rPr>
          <w:i/>
          <w:sz w:val="24"/>
          <w:szCs w:val="24"/>
        </w:rPr>
        <w:t>;</w:t>
      </w:r>
    </w:p>
    <w:p w:rsidR="002956F3" w:rsidRPr="00EE3467" w:rsidRDefault="002956F3" w:rsidP="0034529F">
      <w:pPr>
        <w:pStyle w:val="a5"/>
        <w:shd w:val="clear" w:color="auto" w:fill="auto"/>
        <w:spacing w:line="240" w:lineRule="auto"/>
        <w:ind w:right="-1" w:firstLine="720"/>
        <w:rPr>
          <w:i/>
          <w:sz w:val="24"/>
          <w:szCs w:val="24"/>
        </w:rPr>
      </w:pPr>
      <w:r w:rsidRPr="00EE3467">
        <w:rPr>
          <w:i/>
          <w:sz w:val="24"/>
          <w:szCs w:val="24"/>
        </w:rPr>
        <w:t xml:space="preserve">- </w:t>
      </w:r>
      <w:r w:rsidR="00D553B1">
        <w:rPr>
          <w:i/>
          <w:sz w:val="24"/>
          <w:szCs w:val="24"/>
        </w:rPr>
        <w:t>с</w:t>
      </w:r>
      <w:r w:rsidRPr="00EE3467">
        <w:rPr>
          <w:i/>
          <w:sz w:val="24"/>
          <w:szCs w:val="24"/>
        </w:rPr>
        <w:t xml:space="preserve">убсидии бюджетам муниципальных образований Московской области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для населения в сельские населённые пункты Московской области в сумме </w:t>
      </w:r>
      <w:r w:rsidR="001D11F3" w:rsidRPr="00EE3467">
        <w:rPr>
          <w:i/>
          <w:sz w:val="24"/>
          <w:szCs w:val="24"/>
        </w:rPr>
        <w:t>291,0</w:t>
      </w:r>
      <w:r w:rsidRPr="00EE3467">
        <w:rPr>
          <w:i/>
          <w:sz w:val="24"/>
          <w:szCs w:val="24"/>
        </w:rPr>
        <w:t xml:space="preserve"> тыс. рублей или 100,0% от плана;</w:t>
      </w:r>
    </w:p>
    <w:p w:rsidR="002956F3" w:rsidRPr="00EE3467" w:rsidRDefault="002956F3" w:rsidP="0034529F">
      <w:pPr>
        <w:pStyle w:val="a5"/>
        <w:shd w:val="clear" w:color="auto" w:fill="auto"/>
        <w:spacing w:line="240" w:lineRule="auto"/>
        <w:ind w:right="-1" w:firstLine="720"/>
        <w:rPr>
          <w:i/>
          <w:sz w:val="24"/>
          <w:szCs w:val="24"/>
        </w:rPr>
      </w:pPr>
      <w:r w:rsidRPr="00EE3467">
        <w:rPr>
          <w:i/>
          <w:sz w:val="24"/>
          <w:szCs w:val="24"/>
        </w:rPr>
        <w:t xml:space="preserve">- </w:t>
      </w:r>
      <w:r w:rsidR="00D553B1">
        <w:rPr>
          <w:i/>
          <w:sz w:val="24"/>
          <w:szCs w:val="24"/>
        </w:rPr>
        <w:t>с</w:t>
      </w:r>
      <w:r w:rsidRPr="00EE3467">
        <w:rPr>
          <w:i/>
          <w:sz w:val="24"/>
          <w:szCs w:val="24"/>
        </w:rPr>
        <w:t>убсидии бюджетам муниципальных образований Московской области  на проведение мероприятий по оздоровительной кампании детей в сумме 8</w:t>
      </w:r>
      <w:r w:rsidR="001D11F3" w:rsidRPr="00EE3467">
        <w:rPr>
          <w:i/>
          <w:sz w:val="24"/>
          <w:szCs w:val="24"/>
        </w:rPr>
        <w:t>18</w:t>
      </w:r>
      <w:r w:rsidRPr="00EE3467">
        <w:rPr>
          <w:i/>
          <w:sz w:val="24"/>
          <w:szCs w:val="24"/>
        </w:rPr>
        <w:t>,0 тыс. рублей или 100,0% от плана;</w:t>
      </w:r>
    </w:p>
    <w:p w:rsidR="002956F3" w:rsidRPr="00EE3467" w:rsidRDefault="002956F3" w:rsidP="0034529F">
      <w:pPr>
        <w:pStyle w:val="a5"/>
        <w:shd w:val="clear" w:color="auto" w:fill="auto"/>
        <w:spacing w:line="240" w:lineRule="auto"/>
        <w:ind w:right="-1" w:firstLine="720"/>
        <w:rPr>
          <w:i/>
          <w:sz w:val="24"/>
          <w:szCs w:val="24"/>
        </w:rPr>
      </w:pPr>
      <w:r w:rsidRPr="00EE3467">
        <w:rPr>
          <w:i/>
          <w:sz w:val="24"/>
          <w:szCs w:val="24"/>
        </w:rPr>
        <w:t>-</w:t>
      </w:r>
      <w:r w:rsidR="00D553B1">
        <w:rPr>
          <w:i/>
          <w:sz w:val="24"/>
          <w:szCs w:val="24"/>
        </w:rPr>
        <w:t>с</w:t>
      </w:r>
      <w:r w:rsidRPr="00EE3467">
        <w:rPr>
          <w:i/>
          <w:sz w:val="24"/>
          <w:szCs w:val="24"/>
        </w:rPr>
        <w:t xml:space="preserve">убсидии бюджетам муниципальных районов Московской области на обеспечение подвоза </w:t>
      </w:r>
      <w:r w:rsidR="001D11F3" w:rsidRPr="00EE3467">
        <w:rPr>
          <w:i/>
          <w:sz w:val="24"/>
          <w:szCs w:val="24"/>
        </w:rPr>
        <w:t>обучающихся</w:t>
      </w:r>
      <w:r w:rsidRPr="00EE3467">
        <w:rPr>
          <w:i/>
          <w:sz w:val="24"/>
          <w:szCs w:val="24"/>
        </w:rPr>
        <w:t xml:space="preserve"> к месту обучения в муниципальные </w:t>
      </w:r>
      <w:r w:rsidR="001D11F3" w:rsidRPr="00EE3467">
        <w:rPr>
          <w:i/>
          <w:sz w:val="24"/>
          <w:szCs w:val="24"/>
        </w:rPr>
        <w:t>общео</w:t>
      </w:r>
      <w:r w:rsidR="00624476" w:rsidRPr="00EE3467">
        <w:rPr>
          <w:i/>
          <w:sz w:val="24"/>
          <w:szCs w:val="24"/>
        </w:rPr>
        <w:t>б</w:t>
      </w:r>
      <w:r w:rsidR="001D11F3" w:rsidRPr="00EE3467">
        <w:rPr>
          <w:i/>
          <w:sz w:val="24"/>
          <w:szCs w:val="24"/>
        </w:rPr>
        <w:t>разовательные организации в Московской области</w:t>
      </w:r>
      <w:r w:rsidRPr="00EE3467">
        <w:rPr>
          <w:i/>
          <w:sz w:val="24"/>
          <w:szCs w:val="24"/>
        </w:rPr>
        <w:t>, расположенные в сельск</w:t>
      </w:r>
      <w:r w:rsidR="00624476" w:rsidRPr="00EE3467">
        <w:rPr>
          <w:i/>
          <w:sz w:val="24"/>
          <w:szCs w:val="24"/>
        </w:rPr>
        <w:t>их населенных пунктах- 941,0 тыс. рублей или 100,0% от плана;</w:t>
      </w:r>
    </w:p>
    <w:p w:rsidR="00DD5A4F" w:rsidRPr="00EE3467" w:rsidRDefault="00DD5A4F" w:rsidP="0034529F">
      <w:pPr>
        <w:pStyle w:val="a5"/>
        <w:shd w:val="clear" w:color="auto" w:fill="auto"/>
        <w:spacing w:line="240" w:lineRule="auto"/>
        <w:ind w:right="-1" w:firstLine="720"/>
        <w:rPr>
          <w:i/>
          <w:sz w:val="24"/>
          <w:szCs w:val="24"/>
        </w:rPr>
      </w:pPr>
      <w:r w:rsidRPr="00EE3467">
        <w:rPr>
          <w:i/>
          <w:sz w:val="24"/>
          <w:szCs w:val="24"/>
        </w:rPr>
        <w:t xml:space="preserve">-субсидии на </w:t>
      </w:r>
      <w:r w:rsidR="00624476" w:rsidRPr="00EE3467">
        <w:rPr>
          <w:i/>
          <w:sz w:val="24"/>
          <w:szCs w:val="24"/>
        </w:rPr>
        <w:t xml:space="preserve">приобретение автобусов для доставки обучающихся в общеобразовательные организации в Московской области, расположенные в сельской местности </w:t>
      </w:r>
      <w:r w:rsidRPr="00EE3467">
        <w:rPr>
          <w:i/>
          <w:sz w:val="24"/>
          <w:szCs w:val="24"/>
        </w:rPr>
        <w:t xml:space="preserve">– </w:t>
      </w:r>
      <w:r w:rsidR="00624476" w:rsidRPr="00EE3467">
        <w:rPr>
          <w:i/>
          <w:sz w:val="24"/>
          <w:szCs w:val="24"/>
        </w:rPr>
        <w:t>1350,0</w:t>
      </w:r>
      <w:r w:rsidRPr="00EE3467">
        <w:rPr>
          <w:i/>
          <w:sz w:val="24"/>
          <w:szCs w:val="24"/>
        </w:rPr>
        <w:t xml:space="preserve"> тыс. рублей или </w:t>
      </w:r>
      <w:r w:rsidR="00624476" w:rsidRPr="00EE3467">
        <w:rPr>
          <w:i/>
          <w:sz w:val="24"/>
          <w:szCs w:val="24"/>
        </w:rPr>
        <w:t>100</w:t>
      </w:r>
      <w:r w:rsidRPr="00EE3467">
        <w:rPr>
          <w:i/>
          <w:sz w:val="24"/>
          <w:szCs w:val="24"/>
        </w:rPr>
        <w:t>,0% от плана;</w:t>
      </w:r>
    </w:p>
    <w:p w:rsidR="007452E6" w:rsidRPr="00EE3467" w:rsidRDefault="007452E6" w:rsidP="0034529F">
      <w:pPr>
        <w:pStyle w:val="a5"/>
        <w:shd w:val="clear" w:color="auto" w:fill="auto"/>
        <w:spacing w:line="240" w:lineRule="auto"/>
        <w:ind w:right="-1" w:firstLine="720"/>
        <w:rPr>
          <w:i/>
          <w:sz w:val="24"/>
          <w:szCs w:val="24"/>
        </w:rPr>
      </w:pPr>
      <w:r w:rsidRPr="00EE3467">
        <w:rPr>
          <w:i/>
          <w:sz w:val="24"/>
          <w:szCs w:val="24"/>
        </w:rPr>
        <w:t xml:space="preserve">-субсидия </w:t>
      </w:r>
      <w:r w:rsidR="00624476" w:rsidRPr="00EE3467">
        <w:rPr>
          <w:i/>
          <w:sz w:val="24"/>
          <w:szCs w:val="24"/>
        </w:rPr>
        <w:t xml:space="preserve">на 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 в соответствии с государственной программой Московской области «Культура Подмосковья» </w:t>
      </w:r>
      <w:r w:rsidRPr="00EE3467">
        <w:rPr>
          <w:i/>
          <w:sz w:val="24"/>
          <w:szCs w:val="24"/>
        </w:rPr>
        <w:t xml:space="preserve">в сумме </w:t>
      </w:r>
      <w:r w:rsidR="00624476" w:rsidRPr="00EE3467">
        <w:rPr>
          <w:i/>
          <w:sz w:val="24"/>
          <w:szCs w:val="24"/>
        </w:rPr>
        <w:t>48502,5</w:t>
      </w:r>
      <w:r w:rsidRPr="00EE3467">
        <w:rPr>
          <w:i/>
          <w:sz w:val="24"/>
          <w:szCs w:val="24"/>
        </w:rPr>
        <w:t xml:space="preserve"> тыс. рублей или </w:t>
      </w:r>
      <w:r w:rsidR="00624476" w:rsidRPr="00EE3467">
        <w:rPr>
          <w:i/>
          <w:sz w:val="24"/>
          <w:szCs w:val="24"/>
        </w:rPr>
        <w:t>91,1</w:t>
      </w:r>
      <w:r w:rsidRPr="00EE3467">
        <w:rPr>
          <w:i/>
          <w:sz w:val="24"/>
          <w:szCs w:val="24"/>
        </w:rPr>
        <w:t>% от  плана;</w:t>
      </w:r>
    </w:p>
    <w:p w:rsidR="007452E6" w:rsidRPr="00EE3467" w:rsidRDefault="007452E6" w:rsidP="0034529F">
      <w:pPr>
        <w:pStyle w:val="a5"/>
        <w:shd w:val="clear" w:color="auto" w:fill="auto"/>
        <w:spacing w:line="240" w:lineRule="auto"/>
        <w:ind w:right="-1" w:firstLine="720"/>
        <w:rPr>
          <w:i/>
          <w:sz w:val="24"/>
          <w:szCs w:val="24"/>
        </w:rPr>
      </w:pPr>
      <w:r w:rsidRPr="00EE3467">
        <w:rPr>
          <w:i/>
          <w:sz w:val="24"/>
          <w:szCs w:val="24"/>
        </w:rPr>
        <w:t xml:space="preserve">-субсидии </w:t>
      </w:r>
      <w:r w:rsidR="00624476" w:rsidRPr="00EE3467">
        <w:rPr>
          <w:i/>
          <w:sz w:val="24"/>
          <w:szCs w:val="24"/>
        </w:rPr>
        <w:t>на капитальные вложения в общеобразовательных организации в целях поддержания односменного режима обучения  при плане в 22047,0 тыс. рублей не получена</w:t>
      </w:r>
      <w:r w:rsidRPr="00EE3467">
        <w:rPr>
          <w:i/>
          <w:sz w:val="24"/>
          <w:szCs w:val="24"/>
        </w:rPr>
        <w:t>;</w:t>
      </w:r>
    </w:p>
    <w:p w:rsidR="00624476" w:rsidRPr="00EE3467" w:rsidRDefault="002956F3" w:rsidP="0034529F">
      <w:pPr>
        <w:pStyle w:val="a5"/>
        <w:shd w:val="clear" w:color="auto" w:fill="auto"/>
        <w:spacing w:line="240" w:lineRule="auto"/>
        <w:ind w:right="-1" w:firstLine="720"/>
        <w:rPr>
          <w:i/>
          <w:sz w:val="24"/>
          <w:szCs w:val="24"/>
        </w:rPr>
      </w:pPr>
      <w:r w:rsidRPr="00EE3467">
        <w:rPr>
          <w:i/>
          <w:sz w:val="24"/>
          <w:szCs w:val="24"/>
        </w:rPr>
        <w:t>-</w:t>
      </w:r>
      <w:r w:rsidR="007452E6" w:rsidRPr="00EE3467">
        <w:rPr>
          <w:i/>
          <w:sz w:val="24"/>
          <w:szCs w:val="24"/>
        </w:rPr>
        <w:t>с</w:t>
      </w:r>
      <w:r w:rsidRPr="00EE3467">
        <w:rPr>
          <w:i/>
          <w:sz w:val="24"/>
          <w:szCs w:val="24"/>
        </w:rPr>
        <w:t xml:space="preserve">убсидии </w:t>
      </w:r>
      <w:r w:rsidR="00624476" w:rsidRPr="00EE3467">
        <w:rPr>
          <w:i/>
          <w:sz w:val="24"/>
          <w:szCs w:val="24"/>
        </w:rPr>
        <w:t xml:space="preserve">на реализацию мероприятий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r w:rsidR="0068224F" w:rsidRPr="00EE3467">
        <w:rPr>
          <w:i/>
          <w:sz w:val="24"/>
          <w:szCs w:val="24"/>
        </w:rPr>
        <w:t>получены</w:t>
      </w:r>
      <w:r w:rsidR="00624476" w:rsidRPr="00EE3467">
        <w:rPr>
          <w:i/>
          <w:sz w:val="24"/>
          <w:szCs w:val="24"/>
        </w:rPr>
        <w:t xml:space="preserve"> в сумме 1062,5 тыс. рублей или 100% от плановых назначений;</w:t>
      </w:r>
    </w:p>
    <w:p w:rsidR="00624476" w:rsidRPr="00EE3467" w:rsidRDefault="00624476" w:rsidP="0034529F">
      <w:pPr>
        <w:pStyle w:val="a5"/>
        <w:shd w:val="clear" w:color="auto" w:fill="auto"/>
        <w:spacing w:line="240" w:lineRule="auto"/>
        <w:ind w:right="-1" w:firstLine="720"/>
        <w:rPr>
          <w:i/>
          <w:sz w:val="24"/>
          <w:szCs w:val="24"/>
        </w:rPr>
      </w:pPr>
      <w:r w:rsidRPr="00EE3467">
        <w:rPr>
          <w:i/>
          <w:sz w:val="24"/>
          <w:szCs w:val="24"/>
        </w:rPr>
        <w:t xml:space="preserve">-субсидии на </w:t>
      </w:r>
      <w:proofErr w:type="spellStart"/>
      <w:r w:rsidRPr="00EE3467">
        <w:rPr>
          <w:i/>
          <w:sz w:val="24"/>
          <w:szCs w:val="24"/>
        </w:rPr>
        <w:t>на</w:t>
      </w:r>
      <w:proofErr w:type="spellEnd"/>
      <w:r w:rsidRPr="00EE3467">
        <w:rPr>
          <w:i/>
          <w:sz w:val="24"/>
          <w:szCs w:val="24"/>
        </w:rPr>
        <w:t xml:space="preserve"> ремонт подъездов многоквартирных домов  получены в сумме 602,6 тыс. рублей или 24,7% от плана (2435,0 тыс. рублей);</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оснащение автономными дымовыми пожарными </w:t>
      </w:r>
      <w:proofErr w:type="spellStart"/>
      <w:r w:rsidR="00D20B33" w:rsidRPr="00EE3467">
        <w:rPr>
          <w:i/>
          <w:sz w:val="24"/>
          <w:szCs w:val="24"/>
        </w:rPr>
        <w:t>извещателями</w:t>
      </w:r>
      <w:proofErr w:type="spellEnd"/>
      <w:r w:rsidR="00D20B33" w:rsidRPr="00EE3467">
        <w:rPr>
          <w:i/>
          <w:sz w:val="24"/>
          <w:szCs w:val="24"/>
        </w:rPr>
        <w:t xml:space="preserve"> помещений, в которых проживают многодетные семьи и семьи, находящиеся в трудной жизненной ситуации </w:t>
      </w:r>
      <w:r w:rsidR="00624476" w:rsidRPr="00EE3467">
        <w:rPr>
          <w:i/>
          <w:sz w:val="24"/>
          <w:szCs w:val="24"/>
        </w:rPr>
        <w:t xml:space="preserve">в сумме </w:t>
      </w:r>
      <w:r w:rsidR="00D20B33" w:rsidRPr="00EE3467">
        <w:rPr>
          <w:i/>
          <w:sz w:val="24"/>
          <w:szCs w:val="24"/>
        </w:rPr>
        <w:t>277,2</w:t>
      </w:r>
      <w:r w:rsidR="00624476" w:rsidRPr="00EE3467">
        <w:rPr>
          <w:i/>
          <w:sz w:val="24"/>
          <w:szCs w:val="24"/>
        </w:rPr>
        <w:t xml:space="preserve"> тыс. рублей или </w:t>
      </w:r>
      <w:r w:rsidR="00D20B33" w:rsidRPr="00EE3467">
        <w:rPr>
          <w:i/>
          <w:sz w:val="24"/>
          <w:szCs w:val="24"/>
        </w:rPr>
        <w:t>86,6</w:t>
      </w:r>
      <w:r w:rsidR="00624476" w:rsidRPr="00EE3467">
        <w:rPr>
          <w:i/>
          <w:sz w:val="24"/>
          <w:szCs w:val="24"/>
        </w:rPr>
        <w:t>%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капитальный ремонт и приобретение оборудования для оснащения плоскостных спортивных сооружений в муниципальных образованиях Московской области </w:t>
      </w:r>
      <w:r w:rsidR="00624476" w:rsidRPr="00EE3467">
        <w:rPr>
          <w:i/>
          <w:sz w:val="24"/>
          <w:szCs w:val="24"/>
        </w:rPr>
        <w:t xml:space="preserve">в сумме </w:t>
      </w:r>
      <w:r w:rsidR="00D20B33" w:rsidRPr="00EE3467">
        <w:rPr>
          <w:i/>
          <w:sz w:val="24"/>
          <w:szCs w:val="24"/>
        </w:rPr>
        <w:t>22225,9</w:t>
      </w:r>
      <w:r w:rsidR="00624476" w:rsidRPr="00EE3467">
        <w:rPr>
          <w:i/>
          <w:sz w:val="24"/>
          <w:szCs w:val="24"/>
        </w:rPr>
        <w:t xml:space="preserve"> тыс. рублей или </w:t>
      </w:r>
      <w:r w:rsidR="00D20B33" w:rsidRPr="00EE3467">
        <w:rPr>
          <w:i/>
          <w:sz w:val="24"/>
          <w:szCs w:val="24"/>
        </w:rPr>
        <w:t>77,3</w:t>
      </w:r>
      <w:r w:rsidR="00624476" w:rsidRPr="00EE3467">
        <w:rPr>
          <w:i/>
          <w:sz w:val="24"/>
          <w:szCs w:val="24"/>
        </w:rPr>
        <w:t>%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на поддержку отрасли культуры (книжный фонд)</w:t>
      </w:r>
      <w:r w:rsidR="00624476" w:rsidRPr="00EE3467">
        <w:rPr>
          <w:i/>
          <w:sz w:val="24"/>
          <w:szCs w:val="24"/>
        </w:rPr>
        <w:t xml:space="preserve">в сумме </w:t>
      </w:r>
      <w:r w:rsidR="00D20B33" w:rsidRPr="00EE3467">
        <w:rPr>
          <w:i/>
          <w:sz w:val="24"/>
          <w:szCs w:val="24"/>
        </w:rPr>
        <w:t>64</w:t>
      </w:r>
      <w:r w:rsidR="00624476" w:rsidRPr="00EE3467">
        <w:rPr>
          <w:i/>
          <w:sz w:val="24"/>
          <w:szCs w:val="24"/>
        </w:rPr>
        <w:t>,0 тыс. рублей или 100,0%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приобретение RFID - оборудования, программного обеспечения и бесконтактной </w:t>
      </w:r>
      <w:proofErr w:type="spellStart"/>
      <w:r w:rsidR="00D20B33" w:rsidRPr="00EE3467">
        <w:rPr>
          <w:i/>
          <w:sz w:val="24"/>
          <w:szCs w:val="24"/>
        </w:rPr>
        <w:t>смарт</w:t>
      </w:r>
      <w:proofErr w:type="spellEnd"/>
      <w:r w:rsidR="00D20B33" w:rsidRPr="00EE3467">
        <w:rPr>
          <w:i/>
          <w:sz w:val="24"/>
          <w:szCs w:val="24"/>
        </w:rPr>
        <w:t xml:space="preserve"> - карты с RFID - чипом для идентификации читателя для муниципальных образований Московской области, имеющих статус центральных </w:t>
      </w:r>
      <w:r w:rsidR="00624476" w:rsidRPr="00EE3467">
        <w:rPr>
          <w:i/>
          <w:sz w:val="24"/>
          <w:szCs w:val="24"/>
        </w:rPr>
        <w:t xml:space="preserve">в сумме </w:t>
      </w:r>
      <w:r w:rsidR="00D20B33" w:rsidRPr="00EE3467">
        <w:rPr>
          <w:i/>
          <w:sz w:val="24"/>
          <w:szCs w:val="24"/>
        </w:rPr>
        <w:t>218,1</w:t>
      </w:r>
      <w:r w:rsidR="00624476" w:rsidRPr="00EE3467">
        <w:rPr>
          <w:i/>
          <w:sz w:val="24"/>
          <w:szCs w:val="24"/>
        </w:rPr>
        <w:t xml:space="preserve"> тыс. рублей или </w:t>
      </w:r>
      <w:r w:rsidR="00D20B33" w:rsidRPr="00EE3467">
        <w:rPr>
          <w:i/>
          <w:sz w:val="24"/>
          <w:szCs w:val="24"/>
        </w:rPr>
        <w:t>67,5</w:t>
      </w:r>
      <w:r w:rsidR="00624476" w:rsidRPr="00EE3467">
        <w:rPr>
          <w:i/>
          <w:sz w:val="24"/>
          <w:szCs w:val="24"/>
        </w:rPr>
        <w:t>%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обеспечение современными аппаратно-программными комплексами  общеобразовательных организаций в Московской области в 2017 году </w:t>
      </w:r>
      <w:r w:rsidR="00624476" w:rsidRPr="00EE3467">
        <w:rPr>
          <w:i/>
          <w:sz w:val="24"/>
          <w:szCs w:val="24"/>
        </w:rPr>
        <w:t xml:space="preserve">в сумме </w:t>
      </w:r>
      <w:r w:rsidR="00D20B33" w:rsidRPr="00EE3467">
        <w:rPr>
          <w:i/>
          <w:sz w:val="24"/>
          <w:szCs w:val="24"/>
        </w:rPr>
        <w:t>3585,1</w:t>
      </w:r>
      <w:r w:rsidR="00624476" w:rsidRPr="00EE3467">
        <w:rPr>
          <w:i/>
          <w:sz w:val="24"/>
          <w:szCs w:val="24"/>
        </w:rPr>
        <w:t xml:space="preserve"> тыс. рублей или </w:t>
      </w:r>
      <w:r w:rsidR="00D20B33" w:rsidRPr="00EE3467">
        <w:rPr>
          <w:i/>
          <w:sz w:val="24"/>
          <w:szCs w:val="24"/>
        </w:rPr>
        <w:t>98,1</w:t>
      </w:r>
      <w:r w:rsidR="00624476" w:rsidRPr="00EE3467">
        <w:rPr>
          <w:i/>
          <w:sz w:val="24"/>
          <w:szCs w:val="24"/>
        </w:rPr>
        <w:t>%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 xml:space="preserve">субсидии </w:t>
      </w:r>
      <w:r w:rsidR="00D20B33" w:rsidRPr="00EE3467">
        <w:rPr>
          <w:i/>
          <w:sz w:val="24"/>
          <w:szCs w:val="24"/>
        </w:rPr>
        <w:t xml:space="preserve">на обеспечение общеобразовательных организаций, находящихся в ведении муниципальных образований Московской области, доступом в сеть Интернет </w:t>
      </w:r>
      <w:r w:rsidR="00624476" w:rsidRPr="00EE3467">
        <w:rPr>
          <w:i/>
          <w:sz w:val="24"/>
          <w:szCs w:val="24"/>
        </w:rPr>
        <w:t xml:space="preserve">в сумме </w:t>
      </w:r>
      <w:r w:rsidR="00D20B33" w:rsidRPr="00EE3467">
        <w:rPr>
          <w:i/>
          <w:sz w:val="24"/>
          <w:szCs w:val="24"/>
        </w:rPr>
        <w:t>217,0</w:t>
      </w:r>
      <w:r w:rsidR="00624476" w:rsidRPr="00EE3467">
        <w:rPr>
          <w:i/>
          <w:sz w:val="24"/>
          <w:szCs w:val="24"/>
        </w:rPr>
        <w:t xml:space="preserve"> тыс. рублей или 100,0% от плана;</w:t>
      </w:r>
    </w:p>
    <w:p w:rsidR="00624476" w:rsidRPr="00EE3467" w:rsidRDefault="00D553B1" w:rsidP="0034529F">
      <w:pPr>
        <w:pStyle w:val="a5"/>
        <w:shd w:val="clear" w:color="auto" w:fill="auto"/>
        <w:spacing w:line="240" w:lineRule="auto"/>
        <w:ind w:right="-1" w:firstLine="720"/>
        <w:rPr>
          <w:i/>
          <w:sz w:val="24"/>
          <w:szCs w:val="24"/>
        </w:rPr>
      </w:pPr>
      <w:r>
        <w:rPr>
          <w:i/>
          <w:sz w:val="24"/>
          <w:szCs w:val="24"/>
        </w:rPr>
        <w:t>-</w:t>
      </w:r>
      <w:r w:rsidR="00624476" w:rsidRPr="00EE3467">
        <w:rPr>
          <w:i/>
          <w:sz w:val="24"/>
          <w:szCs w:val="24"/>
        </w:rPr>
        <w:t>субсидии на софинансирование расходов на повышение заработной платы работникам муниципальных учреждений в сфер</w:t>
      </w:r>
      <w:r w:rsidR="00D20B33" w:rsidRPr="00EE3467">
        <w:rPr>
          <w:i/>
          <w:sz w:val="24"/>
          <w:szCs w:val="24"/>
        </w:rPr>
        <w:t>ах</w:t>
      </w:r>
      <w:r w:rsidR="00624476" w:rsidRPr="00EE3467">
        <w:rPr>
          <w:i/>
          <w:sz w:val="24"/>
          <w:szCs w:val="24"/>
        </w:rPr>
        <w:t xml:space="preserve"> образования, культуры, физической культуры и спорта   в сумме </w:t>
      </w:r>
      <w:r w:rsidR="00D20B33" w:rsidRPr="00EE3467">
        <w:rPr>
          <w:i/>
          <w:sz w:val="24"/>
          <w:szCs w:val="24"/>
        </w:rPr>
        <w:t>326,0</w:t>
      </w:r>
      <w:r w:rsidR="00624476" w:rsidRPr="00EE3467">
        <w:rPr>
          <w:i/>
          <w:sz w:val="24"/>
          <w:szCs w:val="24"/>
        </w:rPr>
        <w:t xml:space="preserve"> тыс. рублей или 100,0% от плана</w:t>
      </w:r>
      <w:r w:rsidR="00D20B33" w:rsidRPr="00EE3467">
        <w:rPr>
          <w:i/>
          <w:sz w:val="24"/>
          <w:szCs w:val="24"/>
        </w:rPr>
        <w:t>;</w:t>
      </w:r>
    </w:p>
    <w:p w:rsidR="002956F3" w:rsidRPr="00EE3467" w:rsidRDefault="002956F3" w:rsidP="0034529F">
      <w:pPr>
        <w:pStyle w:val="a5"/>
        <w:shd w:val="clear" w:color="auto" w:fill="auto"/>
        <w:spacing w:line="240" w:lineRule="auto"/>
        <w:ind w:right="-1" w:firstLine="720"/>
        <w:rPr>
          <w:i/>
          <w:sz w:val="24"/>
          <w:szCs w:val="24"/>
        </w:rPr>
      </w:pPr>
      <w:r w:rsidRPr="00EE3467">
        <w:rPr>
          <w:i/>
          <w:sz w:val="24"/>
          <w:szCs w:val="24"/>
        </w:rPr>
        <w:t>-</w:t>
      </w:r>
      <w:r w:rsidR="0068224F" w:rsidRPr="00EE3467">
        <w:rPr>
          <w:i/>
          <w:sz w:val="24"/>
          <w:szCs w:val="24"/>
        </w:rPr>
        <w:t>с</w:t>
      </w:r>
      <w:r w:rsidRPr="00EE3467">
        <w:rPr>
          <w:i/>
          <w:sz w:val="24"/>
          <w:szCs w:val="24"/>
        </w:rPr>
        <w:t xml:space="preserve">убсидии </w:t>
      </w:r>
      <w:r w:rsidR="0068224F" w:rsidRPr="00EE3467">
        <w:rPr>
          <w:i/>
          <w:sz w:val="24"/>
          <w:szCs w:val="24"/>
        </w:rPr>
        <w:t xml:space="preserve">на софинансирование расходов </w:t>
      </w:r>
      <w:r w:rsidR="00D20B33" w:rsidRPr="00EE3467">
        <w:rPr>
          <w:i/>
          <w:sz w:val="24"/>
          <w:szCs w:val="24"/>
        </w:rPr>
        <w:t>на обеспечение деятельности МФЦ</w:t>
      </w:r>
      <w:r w:rsidR="0068224F" w:rsidRPr="00EE3467">
        <w:rPr>
          <w:i/>
          <w:sz w:val="24"/>
          <w:szCs w:val="24"/>
        </w:rPr>
        <w:t xml:space="preserve">  </w:t>
      </w:r>
      <w:r w:rsidRPr="00EE3467">
        <w:rPr>
          <w:i/>
          <w:sz w:val="24"/>
          <w:szCs w:val="24"/>
        </w:rPr>
        <w:t xml:space="preserve"> в сумме </w:t>
      </w:r>
      <w:r w:rsidR="00D20B33" w:rsidRPr="00EE3467">
        <w:rPr>
          <w:i/>
          <w:sz w:val="24"/>
          <w:szCs w:val="24"/>
        </w:rPr>
        <w:t>1604,8</w:t>
      </w:r>
      <w:r w:rsidR="006466A1" w:rsidRPr="00EE3467">
        <w:rPr>
          <w:i/>
          <w:sz w:val="24"/>
          <w:szCs w:val="24"/>
        </w:rPr>
        <w:t xml:space="preserve"> тыс. рублей или 100,0% от плана.</w:t>
      </w:r>
    </w:p>
    <w:p w:rsidR="0016061E" w:rsidRPr="00EE3467" w:rsidRDefault="0016061E" w:rsidP="0034529F">
      <w:pPr>
        <w:pStyle w:val="a5"/>
        <w:shd w:val="clear" w:color="auto" w:fill="auto"/>
        <w:spacing w:line="240" w:lineRule="auto"/>
        <w:ind w:right="-1" w:firstLine="720"/>
        <w:rPr>
          <w:i/>
          <w:sz w:val="24"/>
          <w:szCs w:val="24"/>
        </w:rPr>
      </w:pPr>
    </w:p>
    <w:p w:rsidR="0003690D" w:rsidRPr="00EE3467" w:rsidRDefault="0016061E" w:rsidP="00E96726">
      <w:pPr>
        <w:pStyle w:val="a5"/>
        <w:shd w:val="clear" w:color="auto" w:fill="auto"/>
        <w:spacing w:line="240" w:lineRule="auto"/>
        <w:ind w:right="-1" w:firstLine="720"/>
        <w:rPr>
          <w:sz w:val="24"/>
          <w:szCs w:val="24"/>
        </w:rPr>
      </w:pPr>
      <w:r w:rsidRPr="00EE3467">
        <w:rPr>
          <w:sz w:val="24"/>
          <w:szCs w:val="24"/>
        </w:rPr>
        <w:t xml:space="preserve">Объем поступивших </w:t>
      </w:r>
      <w:r w:rsidRPr="00EE3467">
        <w:rPr>
          <w:b/>
          <w:sz w:val="24"/>
          <w:szCs w:val="24"/>
        </w:rPr>
        <w:t xml:space="preserve">субвенций </w:t>
      </w:r>
      <w:r w:rsidRPr="00EE3467">
        <w:rPr>
          <w:sz w:val="24"/>
          <w:szCs w:val="24"/>
        </w:rPr>
        <w:t xml:space="preserve">из бюджета Московской области составил </w:t>
      </w:r>
      <w:r w:rsidR="00464980" w:rsidRPr="00EE3467">
        <w:rPr>
          <w:sz w:val="24"/>
          <w:szCs w:val="24"/>
        </w:rPr>
        <w:t>263 193,3</w:t>
      </w:r>
      <w:r w:rsidR="0003690D" w:rsidRPr="00EE3467">
        <w:rPr>
          <w:sz w:val="24"/>
          <w:szCs w:val="24"/>
        </w:rPr>
        <w:t xml:space="preserve">  тыс. рублей или </w:t>
      </w:r>
      <w:r w:rsidR="00464980" w:rsidRPr="00EE3467">
        <w:rPr>
          <w:sz w:val="24"/>
          <w:szCs w:val="24"/>
        </w:rPr>
        <w:t>97,1</w:t>
      </w:r>
      <w:r w:rsidRPr="00EE3467">
        <w:rPr>
          <w:sz w:val="24"/>
          <w:szCs w:val="24"/>
        </w:rPr>
        <w:t>% от уточненного плана (</w:t>
      </w:r>
      <w:r w:rsidR="00464980" w:rsidRPr="00EE3467">
        <w:rPr>
          <w:sz w:val="24"/>
          <w:szCs w:val="24"/>
        </w:rPr>
        <w:t>271 161,0</w:t>
      </w:r>
      <w:r w:rsidRPr="00EE3467">
        <w:rPr>
          <w:sz w:val="24"/>
          <w:szCs w:val="24"/>
        </w:rPr>
        <w:t xml:space="preserve"> тыс. рублей).</w:t>
      </w:r>
      <w:r w:rsidR="00E96726" w:rsidRPr="00EE3467">
        <w:rPr>
          <w:sz w:val="24"/>
          <w:szCs w:val="24"/>
        </w:rPr>
        <w:t>Перечисление субвенций в 201</w:t>
      </w:r>
      <w:r w:rsidR="00F77418" w:rsidRPr="00EE3467">
        <w:rPr>
          <w:sz w:val="24"/>
          <w:szCs w:val="24"/>
        </w:rPr>
        <w:t>7</w:t>
      </w:r>
      <w:r w:rsidR="00E96726" w:rsidRPr="00EE3467">
        <w:rPr>
          <w:sz w:val="24"/>
          <w:szCs w:val="24"/>
        </w:rPr>
        <w:t xml:space="preserve"> году носило заявительный характер в соответствии с фактической потребностью в дене</w:t>
      </w:r>
      <w:r w:rsidR="008410A8" w:rsidRPr="00EE3467">
        <w:rPr>
          <w:sz w:val="24"/>
          <w:szCs w:val="24"/>
        </w:rPr>
        <w:t>ж</w:t>
      </w:r>
      <w:r w:rsidR="00E96726" w:rsidRPr="00EE3467">
        <w:rPr>
          <w:sz w:val="24"/>
          <w:szCs w:val="24"/>
        </w:rPr>
        <w:t>ных средствах.</w:t>
      </w:r>
      <w:r w:rsidRPr="00EE3467">
        <w:rPr>
          <w:sz w:val="24"/>
          <w:szCs w:val="24"/>
        </w:rPr>
        <w:t xml:space="preserve"> </w:t>
      </w:r>
    </w:p>
    <w:p w:rsidR="00E96726" w:rsidRPr="000961FA" w:rsidRDefault="00E96726" w:rsidP="0034529F">
      <w:pPr>
        <w:pStyle w:val="a5"/>
        <w:shd w:val="clear" w:color="auto" w:fill="auto"/>
        <w:spacing w:line="240" w:lineRule="auto"/>
        <w:ind w:right="-1" w:firstLine="720"/>
        <w:rPr>
          <w:sz w:val="24"/>
          <w:szCs w:val="24"/>
        </w:rPr>
      </w:pPr>
    </w:p>
    <w:p w:rsidR="00A52765" w:rsidRPr="000961FA" w:rsidRDefault="0016061E" w:rsidP="0034529F">
      <w:pPr>
        <w:pStyle w:val="a5"/>
        <w:shd w:val="clear" w:color="auto" w:fill="auto"/>
        <w:spacing w:line="240" w:lineRule="auto"/>
        <w:ind w:right="-1" w:firstLine="720"/>
        <w:rPr>
          <w:sz w:val="24"/>
          <w:szCs w:val="24"/>
        </w:rPr>
      </w:pPr>
      <w:r w:rsidRPr="000961FA">
        <w:rPr>
          <w:sz w:val="24"/>
          <w:szCs w:val="24"/>
        </w:rPr>
        <w:t xml:space="preserve">Объем поступивших </w:t>
      </w:r>
      <w:r w:rsidRPr="000961FA">
        <w:rPr>
          <w:b/>
          <w:sz w:val="24"/>
          <w:szCs w:val="24"/>
        </w:rPr>
        <w:t>иных межбюджетных трансфертов</w:t>
      </w:r>
      <w:r w:rsidRPr="000961FA">
        <w:rPr>
          <w:sz w:val="24"/>
          <w:szCs w:val="24"/>
        </w:rPr>
        <w:t xml:space="preserve">  составил </w:t>
      </w:r>
      <w:r w:rsidR="00EE3467" w:rsidRPr="000961FA">
        <w:rPr>
          <w:sz w:val="24"/>
          <w:szCs w:val="24"/>
        </w:rPr>
        <w:t>22 016,7</w:t>
      </w:r>
      <w:r w:rsidRPr="000961FA">
        <w:rPr>
          <w:sz w:val="24"/>
          <w:szCs w:val="24"/>
        </w:rPr>
        <w:t xml:space="preserve"> тыс. рублей или </w:t>
      </w:r>
      <w:r w:rsidR="00EE3467" w:rsidRPr="000961FA">
        <w:rPr>
          <w:sz w:val="24"/>
          <w:szCs w:val="24"/>
        </w:rPr>
        <w:t>98,9</w:t>
      </w:r>
      <w:r w:rsidRPr="000961FA">
        <w:rPr>
          <w:sz w:val="24"/>
          <w:szCs w:val="24"/>
        </w:rPr>
        <w:t>% от уточненного плана</w:t>
      </w:r>
      <w:r w:rsidR="00A52765" w:rsidRPr="000961FA">
        <w:rPr>
          <w:sz w:val="24"/>
          <w:szCs w:val="24"/>
        </w:rPr>
        <w:t xml:space="preserve">, в том числе </w:t>
      </w:r>
    </w:p>
    <w:p w:rsidR="00EE3467" w:rsidRPr="000961FA" w:rsidRDefault="00EE3467" w:rsidP="0034529F">
      <w:pPr>
        <w:pStyle w:val="a5"/>
        <w:shd w:val="clear" w:color="auto" w:fill="auto"/>
        <w:spacing w:line="240" w:lineRule="auto"/>
        <w:ind w:right="-1" w:firstLine="720"/>
        <w:rPr>
          <w:sz w:val="24"/>
          <w:szCs w:val="24"/>
        </w:rPr>
      </w:pPr>
      <w:r w:rsidRPr="000961FA">
        <w:rPr>
          <w:sz w:val="24"/>
          <w:szCs w:val="24"/>
        </w:rPr>
        <w:t>-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составили  2616,7 тыс. рублей или 98,8% от уточненного бюджета. Не в полном объеме перечислены трансферты из бюджета городского поселения «Лотошино» (</w:t>
      </w:r>
      <w:proofErr w:type="spellStart"/>
      <w:r w:rsidRPr="000961FA">
        <w:rPr>
          <w:sz w:val="24"/>
          <w:szCs w:val="24"/>
        </w:rPr>
        <w:t>недопоступило</w:t>
      </w:r>
      <w:proofErr w:type="spellEnd"/>
      <w:r w:rsidRPr="000961FA">
        <w:rPr>
          <w:sz w:val="24"/>
          <w:szCs w:val="24"/>
        </w:rPr>
        <w:t xml:space="preserve"> </w:t>
      </w:r>
      <w:r w:rsidR="0042210C" w:rsidRPr="000961FA">
        <w:rPr>
          <w:sz w:val="24"/>
          <w:szCs w:val="24"/>
        </w:rPr>
        <w:t>4,8</w:t>
      </w:r>
      <w:r w:rsidRPr="000961FA">
        <w:rPr>
          <w:sz w:val="24"/>
          <w:szCs w:val="24"/>
        </w:rPr>
        <w:t xml:space="preserve"> тыс. рублей)</w:t>
      </w:r>
      <w:r w:rsidR="00D553B1">
        <w:rPr>
          <w:sz w:val="24"/>
          <w:szCs w:val="24"/>
        </w:rPr>
        <w:t xml:space="preserve"> и </w:t>
      </w:r>
      <w:r w:rsidR="0042210C" w:rsidRPr="000961FA">
        <w:rPr>
          <w:sz w:val="24"/>
          <w:szCs w:val="24"/>
        </w:rPr>
        <w:t>с</w:t>
      </w:r>
      <w:r w:rsidRPr="000961FA">
        <w:rPr>
          <w:sz w:val="24"/>
          <w:szCs w:val="24"/>
        </w:rPr>
        <w:t>ельского поселения «</w:t>
      </w:r>
      <w:proofErr w:type="spellStart"/>
      <w:r w:rsidRPr="000961FA">
        <w:rPr>
          <w:sz w:val="24"/>
          <w:szCs w:val="24"/>
        </w:rPr>
        <w:t>Ошейкинское</w:t>
      </w:r>
      <w:proofErr w:type="spellEnd"/>
      <w:r w:rsidRPr="000961FA">
        <w:rPr>
          <w:sz w:val="24"/>
          <w:szCs w:val="24"/>
        </w:rPr>
        <w:t>» (</w:t>
      </w:r>
      <w:proofErr w:type="spellStart"/>
      <w:r w:rsidRPr="000961FA">
        <w:rPr>
          <w:sz w:val="24"/>
          <w:szCs w:val="24"/>
        </w:rPr>
        <w:t>недопоступило</w:t>
      </w:r>
      <w:proofErr w:type="spellEnd"/>
      <w:r w:rsidRPr="000961FA">
        <w:rPr>
          <w:sz w:val="24"/>
          <w:szCs w:val="24"/>
        </w:rPr>
        <w:t xml:space="preserve"> </w:t>
      </w:r>
      <w:r w:rsidR="0042210C" w:rsidRPr="000961FA">
        <w:rPr>
          <w:sz w:val="24"/>
          <w:szCs w:val="24"/>
        </w:rPr>
        <w:t>27,2</w:t>
      </w:r>
      <w:r w:rsidRPr="000961FA">
        <w:rPr>
          <w:sz w:val="24"/>
          <w:szCs w:val="24"/>
        </w:rPr>
        <w:t xml:space="preserve"> тыс. рублей</w:t>
      </w:r>
      <w:r w:rsidR="0042210C" w:rsidRPr="000961FA">
        <w:rPr>
          <w:sz w:val="24"/>
          <w:szCs w:val="24"/>
        </w:rPr>
        <w:t>);</w:t>
      </w:r>
    </w:p>
    <w:p w:rsidR="00A52765" w:rsidRPr="000961FA" w:rsidRDefault="00A52765" w:rsidP="0034529F">
      <w:pPr>
        <w:pStyle w:val="a5"/>
        <w:shd w:val="clear" w:color="auto" w:fill="auto"/>
        <w:spacing w:line="240" w:lineRule="auto"/>
        <w:ind w:right="-1" w:firstLine="720"/>
        <w:rPr>
          <w:sz w:val="24"/>
          <w:szCs w:val="24"/>
        </w:rPr>
      </w:pPr>
      <w:r w:rsidRPr="000961FA">
        <w:rPr>
          <w:sz w:val="24"/>
          <w:szCs w:val="24"/>
        </w:rPr>
        <w:t xml:space="preserve">-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 (наказы избирателей) в сумме </w:t>
      </w:r>
      <w:r w:rsidR="0042210C" w:rsidRPr="000961FA">
        <w:rPr>
          <w:sz w:val="24"/>
          <w:szCs w:val="24"/>
        </w:rPr>
        <w:t xml:space="preserve">3100,0 </w:t>
      </w:r>
      <w:r w:rsidRPr="000961FA">
        <w:rPr>
          <w:sz w:val="24"/>
          <w:szCs w:val="24"/>
        </w:rPr>
        <w:t xml:space="preserve">тыс. рублей или </w:t>
      </w:r>
      <w:r w:rsidR="00E96726" w:rsidRPr="000961FA">
        <w:rPr>
          <w:sz w:val="24"/>
          <w:szCs w:val="24"/>
        </w:rPr>
        <w:t>100</w:t>
      </w:r>
      <w:r w:rsidRPr="000961FA">
        <w:rPr>
          <w:sz w:val="24"/>
          <w:szCs w:val="24"/>
        </w:rPr>
        <w:t>% от плана;</w:t>
      </w:r>
    </w:p>
    <w:p w:rsidR="0042210C" w:rsidRPr="000961FA" w:rsidRDefault="0042210C" w:rsidP="0042210C">
      <w:pPr>
        <w:pStyle w:val="a5"/>
        <w:shd w:val="clear" w:color="auto" w:fill="auto"/>
        <w:spacing w:line="240" w:lineRule="auto"/>
        <w:ind w:right="-1" w:firstLine="720"/>
        <w:rPr>
          <w:sz w:val="24"/>
          <w:szCs w:val="24"/>
        </w:rPr>
      </w:pPr>
      <w:r w:rsidRPr="000961FA">
        <w:rPr>
          <w:sz w:val="24"/>
          <w:szCs w:val="24"/>
        </w:rPr>
        <w:t>- трансферты</w:t>
      </w:r>
      <w:r w:rsidR="0081577F">
        <w:rPr>
          <w:sz w:val="24"/>
          <w:szCs w:val="24"/>
        </w:rPr>
        <w:t>,</w:t>
      </w:r>
      <w:r w:rsidRPr="000961FA">
        <w:rPr>
          <w:rFonts w:eastAsia="Arial Unicode MS"/>
          <w:sz w:val="24"/>
          <w:szCs w:val="24"/>
        </w:rPr>
        <w:t xml:space="preserve"> предоставляемые из бюджета Московской области бюджетам муниципальных образований Московской области на реализацию отдельных мероприятий муниципальных программ</w:t>
      </w:r>
      <w:r w:rsidRPr="000961FA">
        <w:rPr>
          <w:sz w:val="24"/>
          <w:szCs w:val="24"/>
        </w:rPr>
        <w:t xml:space="preserve"> в сумме 8300,0 тыс. рублей или 100% от плана;</w:t>
      </w:r>
    </w:p>
    <w:p w:rsidR="007E4FBF" w:rsidRPr="000961FA" w:rsidRDefault="007E4FBF" w:rsidP="0034529F">
      <w:pPr>
        <w:pStyle w:val="a5"/>
        <w:shd w:val="clear" w:color="auto" w:fill="auto"/>
        <w:spacing w:line="240" w:lineRule="auto"/>
        <w:ind w:right="-1" w:firstLine="720"/>
        <w:rPr>
          <w:sz w:val="24"/>
          <w:szCs w:val="24"/>
        </w:rPr>
      </w:pPr>
      <w:r w:rsidRPr="000961FA">
        <w:rPr>
          <w:sz w:val="24"/>
          <w:szCs w:val="24"/>
        </w:rPr>
        <w:t xml:space="preserve">- </w:t>
      </w:r>
      <w:r w:rsidR="00BD06CD" w:rsidRPr="000961FA">
        <w:rPr>
          <w:sz w:val="24"/>
          <w:szCs w:val="24"/>
        </w:rPr>
        <w:t xml:space="preserve">трансферты </w:t>
      </w:r>
      <w:r w:rsidR="0042210C" w:rsidRPr="000961FA">
        <w:rPr>
          <w:rFonts w:eastAsia="Arial Unicode MS"/>
          <w:sz w:val="24"/>
          <w:szCs w:val="24"/>
        </w:rPr>
        <w:t>из бюджета Московской области бюджетам муниципальных образований Московской области на предоставление Гранта Губернатора Московской области лучшим общеобразовательным организациям Московской области</w:t>
      </w:r>
      <w:r w:rsidR="0042210C" w:rsidRPr="000961FA">
        <w:rPr>
          <w:sz w:val="24"/>
          <w:szCs w:val="24"/>
        </w:rPr>
        <w:t xml:space="preserve"> </w:t>
      </w:r>
      <w:r w:rsidR="00BD06CD" w:rsidRPr="000961FA">
        <w:rPr>
          <w:sz w:val="24"/>
          <w:szCs w:val="24"/>
        </w:rPr>
        <w:t xml:space="preserve">поступили в объеме </w:t>
      </w:r>
      <w:r w:rsidR="0042210C" w:rsidRPr="000961FA">
        <w:rPr>
          <w:sz w:val="24"/>
          <w:szCs w:val="24"/>
        </w:rPr>
        <w:t>500,0</w:t>
      </w:r>
      <w:r w:rsidR="00BD06CD" w:rsidRPr="000961FA">
        <w:rPr>
          <w:sz w:val="24"/>
          <w:szCs w:val="24"/>
        </w:rPr>
        <w:t xml:space="preserve"> тыс. рублей или 100%</w:t>
      </w:r>
      <w:r w:rsidRPr="000961FA">
        <w:rPr>
          <w:sz w:val="24"/>
          <w:szCs w:val="24"/>
        </w:rPr>
        <w:t>;</w:t>
      </w:r>
    </w:p>
    <w:p w:rsidR="00BD06CD" w:rsidRPr="000961FA" w:rsidRDefault="007E4FBF" w:rsidP="00BD06CD">
      <w:pPr>
        <w:pStyle w:val="a5"/>
        <w:shd w:val="clear" w:color="auto" w:fill="auto"/>
        <w:spacing w:line="240" w:lineRule="auto"/>
        <w:ind w:right="-1" w:firstLine="720"/>
        <w:rPr>
          <w:sz w:val="24"/>
          <w:szCs w:val="24"/>
        </w:rPr>
      </w:pPr>
      <w:r w:rsidRPr="000961FA">
        <w:rPr>
          <w:sz w:val="24"/>
          <w:szCs w:val="24"/>
        </w:rPr>
        <w:t xml:space="preserve">- </w:t>
      </w:r>
      <w:r w:rsidR="00BD06CD" w:rsidRPr="000961FA">
        <w:rPr>
          <w:sz w:val="24"/>
          <w:szCs w:val="24"/>
        </w:rPr>
        <w:t xml:space="preserve"> трансферты</w:t>
      </w:r>
      <w:r w:rsidR="0042210C" w:rsidRPr="000961FA">
        <w:rPr>
          <w:sz w:val="24"/>
          <w:szCs w:val="24"/>
        </w:rPr>
        <w:t>, п</w:t>
      </w:r>
      <w:r w:rsidR="0042210C" w:rsidRPr="000961FA">
        <w:rPr>
          <w:rFonts w:eastAsia="Arial Unicode MS"/>
          <w:sz w:val="24"/>
          <w:szCs w:val="24"/>
        </w:rPr>
        <w:t>редоставляемые из бюджета Московской области бюджетам муниципальных образований Московской области на выполнение кадастровых работ по установлению границ земельных участков для реализации инвестиционного проекта,</w:t>
      </w:r>
      <w:r w:rsidR="00BD06CD" w:rsidRPr="000961FA">
        <w:rPr>
          <w:sz w:val="24"/>
          <w:szCs w:val="24"/>
        </w:rPr>
        <w:t xml:space="preserve"> получен</w:t>
      </w:r>
      <w:r w:rsidR="0042210C" w:rsidRPr="000961FA">
        <w:rPr>
          <w:sz w:val="24"/>
          <w:szCs w:val="24"/>
        </w:rPr>
        <w:t>ы</w:t>
      </w:r>
      <w:r w:rsidR="00BD06CD" w:rsidRPr="000961FA">
        <w:rPr>
          <w:sz w:val="24"/>
          <w:szCs w:val="24"/>
        </w:rPr>
        <w:t xml:space="preserve"> в сумме </w:t>
      </w:r>
      <w:r w:rsidR="0042210C" w:rsidRPr="000961FA">
        <w:rPr>
          <w:sz w:val="24"/>
          <w:szCs w:val="24"/>
        </w:rPr>
        <w:t>7500,0</w:t>
      </w:r>
      <w:r w:rsidR="00BD06CD" w:rsidRPr="000961FA">
        <w:rPr>
          <w:sz w:val="24"/>
          <w:szCs w:val="24"/>
        </w:rPr>
        <w:t xml:space="preserve"> тыс. рублей или </w:t>
      </w:r>
      <w:r w:rsidR="0042210C" w:rsidRPr="000961FA">
        <w:rPr>
          <w:sz w:val="24"/>
          <w:szCs w:val="24"/>
        </w:rPr>
        <w:t>100,0</w:t>
      </w:r>
      <w:r w:rsidR="00BD06CD" w:rsidRPr="000961FA">
        <w:rPr>
          <w:sz w:val="24"/>
          <w:szCs w:val="24"/>
        </w:rPr>
        <w:t>%.</w:t>
      </w:r>
    </w:p>
    <w:p w:rsidR="0016061E" w:rsidRPr="000961FA" w:rsidRDefault="0016061E" w:rsidP="0034529F">
      <w:pPr>
        <w:ind w:right="-1" w:firstLine="720"/>
      </w:pPr>
    </w:p>
    <w:p w:rsidR="0016061E" w:rsidRPr="000961FA" w:rsidRDefault="0016061E" w:rsidP="0034529F">
      <w:pPr>
        <w:ind w:right="-1" w:firstLine="720"/>
        <w:jc w:val="both"/>
      </w:pPr>
      <w:r w:rsidRPr="000961FA">
        <w:t>Объем</w:t>
      </w:r>
      <w:r w:rsidRPr="000961FA">
        <w:rPr>
          <w:b/>
        </w:rPr>
        <w:t xml:space="preserve"> прочих безвозмездных поступлений</w:t>
      </w:r>
      <w:r w:rsidRPr="000961FA">
        <w:t xml:space="preserve">  составил </w:t>
      </w:r>
      <w:r w:rsidR="0042210C" w:rsidRPr="000961FA">
        <w:t>871,9</w:t>
      </w:r>
      <w:r w:rsidRPr="000961FA">
        <w:t xml:space="preserve"> тыс. рублей или  </w:t>
      </w:r>
      <w:r w:rsidR="0042210C" w:rsidRPr="000961FA">
        <w:t>101,0%</w:t>
      </w:r>
      <w:r w:rsidRPr="000961FA">
        <w:t xml:space="preserve"> от уточненного плана. </w:t>
      </w:r>
    </w:p>
    <w:p w:rsidR="0049276E" w:rsidRPr="000961FA" w:rsidRDefault="0049276E" w:rsidP="0034529F">
      <w:pPr>
        <w:ind w:right="-1" w:firstLine="720"/>
        <w:jc w:val="both"/>
        <w:rPr>
          <w:i/>
        </w:rPr>
      </w:pPr>
    </w:p>
    <w:p w:rsidR="0016061E" w:rsidRPr="000961FA" w:rsidRDefault="0049276E" w:rsidP="0034529F">
      <w:pPr>
        <w:ind w:right="-1" w:firstLine="720"/>
        <w:jc w:val="both"/>
        <w:rPr>
          <w:i/>
        </w:rPr>
      </w:pPr>
      <w:r w:rsidRPr="000961FA">
        <w:rPr>
          <w:b/>
        </w:rPr>
        <w:t>Доходы бюджета от возврата бюджетами бюджетной системы Российской Федерации ост</w:t>
      </w:r>
      <w:r w:rsidR="00D022ED" w:rsidRPr="000961FA">
        <w:rPr>
          <w:b/>
        </w:rPr>
        <w:t>а</w:t>
      </w:r>
      <w:r w:rsidRPr="000961FA">
        <w:rPr>
          <w:b/>
        </w:rPr>
        <w:t>тков субсидий, субвенций и иных межбюджетных трансфертов, имеющих целевое</w:t>
      </w:r>
      <w:r w:rsidR="00D022ED" w:rsidRPr="000961FA">
        <w:rPr>
          <w:b/>
        </w:rPr>
        <w:t xml:space="preserve"> </w:t>
      </w:r>
      <w:r w:rsidRPr="000961FA">
        <w:rPr>
          <w:b/>
        </w:rPr>
        <w:t xml:space="preserve">назначение, прошлых лет </w:t>
      </w:r>
      <w:r w:rsidRPr="000961FA">
        <w:t xml:space="preserve">составили </w:t>
      </w:r>
      <w:r w:rsidR="0042210C" w:rsidRPr="000961FA">
        <w:t>1805,9</w:t>
      </w:r>
      <w:r w:rsidRPr="000961FA">
        <w:t xml:space="preserve"> тыс. рублей</w:t>
      </w:r>
      <w:r w:rsidRPr="000961FA">
        <w:rPr>
          <w:i/>
        </w:rPr>
        <w:t>.</w:t>
      </w:r>
    </w:p>
    <w:p w:rsidR="0049276E" w:rsidRPr="000961FA" w:rsidRDefault="0049276E" w:rsidP="0034529F">
      <w:pPr>
        <w:ind w:right="-1" w:firstLine="720"/>
        <w:jc w:val="both"/>
        <w:rPr>
          <w:i/>
        </w:rPr>
      </w:pPr>
    </w:p>
    <w:p w:rsidR="00BE4356" w:rsidRPr="000961FA" w:rsidRDefault="00DD77A5" w:rsidP="00D022ED">
      <w:pPr>
        <w:ind w:right="-1" w:firstLine="720"/>
        <w:jc w:val="both"/>
      </w:pPr>
      <w:r w:rsidRPr="000961FA">
        <w:rPr>
          <w:b/>
        </w:rPr>
        <w:t xml:space="preserve">Возврат остатков субсидий, субвенций и иных межбюджетных трансфертов, имеющих целевое назначение, прошлых лет из бюджета муниципального района </w:t>
      </w:r>
      <w:r w:rsidRPr="000961FA">
        <w:t xml:space="preserve">осуществлен в сумме </w:t>
      </w:r>
      <w:r w:rsidR="0042210C" w:rsidRPr="000961FA">
        <w:t>1272,1</w:t>
      </w:r>
      <w:r w:rsidRPr="000961FA">
        <w:t xml:space="preserve"> тыс. рублей</w:t>
      </w:r>
      <w:r w:rsidR="00D022ED" w:rsidRPr="000961FA">
        <w:t>.</w:t>
      </w:r>
    </w:p>
    <w:p w:rsidR="00DD77A5" w:rsidRPr="000961FA" w:rsidRDefault="00DD77A5" w:rsidP="0034529F">
      <w:pPr>
        <w:ind w:right="-1" w:firstLine="720"/>
        <w:jc w:val="both"/>
      </w:pPr>
    </w:p>
    <w:p w:rsidR="0016061E" w:rsidRPr="000961FA" w:rsidRDefault="0016061E" w:rsidP="0034529F">
      <w:pPr>
        <w:pStyle w:val="a5"/>
        <w:shd w:val="clear" w:color="auto" w:fill="auto"/>
        <w:spacing w:line="240" w:lineRule="auto"/>
        <w:ind w:right="-1" w:firstLine="720"/>
        <w:rPr>
          <w:sz w:val="24"/>
          <w:szCs w:val="24"/>
        </w:rPr>
      </w:pPr>
      <w:r w:rsidRPr="000961FA">
        <w:rPr>
          <w:sz w:val="24"/>
          <w:szCs w:val="24"/>
        </w:rPr>
        <w:t>Недоимка организаций и физических лиц по платежам и сборам в бюджет Лотошинского муниципального райо</w:t>
      </w:r>
      <w:r w:rsidR="00707588" w:rsidRPr="000961FA">
        <w:rPr>
          <w:sz w:val="24"/>
          <w:szCs w:val="24"/>
        </w:rPr>
        <w:t>на по</w:t>
      </w:r>
      <w:r w:rsidR="000961FA" w:rsidRPr="000961FA">
        <w:rPr>
          <w:sz w:val="24"/>
          <w:szCs w:val="24"/>
        </w:rPr>
        <w:t xml:space="preserve"> данным годовой отчетности  по </w:t>
      </w:r>
      <w:r w:rsidR="00707588" w:rsidRPr="000961FA">
        <w:rPr>
          <w:sz w:val="24"/>
          <w:szCs w:val="24"/>
        </w:rPr>
        <w:t>состоянию на 1 января 201</w:t>
      </w:r>
      <w:r w:rsidR="000961FA" w:rsidRPr="000961FA">
        <w:rPr>
          <w:sz w:val="24"/>
          <w:szCs w:val="24"/>
        </w:rPr>
        <w:t>8</w:t>
      </w:r>
      <w:r w:rsidRPr="000961FA">
        <w:rPr>
          <w:sz w:val="24"/>
          <w:szCs w:val="24"/>
        </w:rPr>
        <w:t xml:space="preserve"> года составила </w:t>
      </w:r>
      <w:r w:rsidR="000961FA" w:rsidRPr="000961FA">
        <w:rPr>
          <w:sz w:val="24"/>
          <w:szCs w:val="24"/>
        </w:rPr>
        <w:t>9823,0</w:t>
      </w:r>
      <w:r w:rsidRPr="000961FA">
        <w:rPr>
          <w:sz w:val="24"/>
          <w:szCs w:val="24"/>
        </w:rPr>
        <w:t xml:space="preserve"> тыс. рублей,</w:t>
      </w:r>
      <w:r w:rsidR="000961FA" w:rsidRPr="000961FA">
        <w:rPr>
          <w:sz w:val="24"/>
          <w:szCs w:val="24"/>
        </w:rPr>
        <w:t xml:space="preserve"> из нее просроченная  - 9823,0 тыс. рублей.</w:t>
      </w:r>
      <w:r w:rsidR="00707588" w:rsidRPr="000961FA">
        <w:rPr>
          <w:sz w:val="24"/>
          <w:szCs w:val="24"/>
        </w:rPr>
        <w:t>.</w:t>
      </w:r>
    </w:p>
    <w:p w:rsidR="0016061E" w:rsidRPr="000961FA" w:rsidRDefault="0016061E" w:rsidP="0034529F">
      <w:pPr>
        <w:pStyle w:val="a5"/>
        <w:shd w:val="clear" w:color="auto" w:fill="auto"/>
        <w:spacing w:line="240" w:lineRule="auto"/>
        <w:ind w:right="-1" w:firstLine="720"/>
        <w:rPr>
          <w:sz w:val="24"/>
          <w:szCs w:val="24"/>
        </w:rPr>
      </w:pPr>
      <w:r w:rsidRPr="000961FA">
        <w:rPr>
          <w:sz w:val="24"/>
          <w:szCs w:val="24"/>
        </w:rPr>
        <w:t xml:space="preserve">В общей структуре задолженности  </w:t>
      </w:r>
      <w:r w:rsidR="000961FA" w:rsidRPr="000961FA">
        <w:rPr>
          <w:sz w:val="24"/>
          <w:szCs w:val="24"/>
        </w:rPr>
        <w:t>0,2</w:t>
      </w:r>
      <w:r w:rsidRPr="000961FA">
        <w:rPr>
          <w:sz w:val="24"/>
          <w:szCs w:val="24"/>
        </w:rPr>
        <w:t>% (</w:t>
      </w:r>
      <w:r w:rsidR="000961FA" w:rsidRPr="000961FA">
        <w:rPr>
          <w:sz w:val="24"/>
          <w:szCs w:val="24"/>
        </w:rPr>
        <w:t>25,4</w:t>
      </w:r>
      <w:r w:rsidRPr="000961FA">
        <w:rPr>
          <w:sz w:val="24"/>
          <w:szCs w:val="24"/>
        </w:rPr>
        <w:t xml:space="preserve"> тыс. рублей)</w:t>
      </w:r>
      <w:r w:rsidR="005479F5" w:rsidRPr="000961FA">
        <w:rPr>
          <w:sz w:val="24"/>
          <w:szCs w:val="24"/>
        </w:rPr>
        <w:t xml:space="preserve"> составляет</w:t>
      </w:r>
      <w:r w:rsidRPr="000961FA">
        <w:rPr>
          <w:sz w:val="24"/>
          <w:szCs w:val="24"/>
        </w:rPr>
        <w:t xml:space="preserve"> задолженность по </w:t>
      </w:r>
      <w:r w:rsidR="000961FA" w:rsidRPr="000961FA">
        <w:rPr>
          <w:sz w:val="24"/>
          <w:szCs w:val="24"/>
        </w:rPr>
        <w:t xml:space="preserve">налоговым </w:t>
      </w:r>
      <w:r w:rsidRPr="000961FA">
        <w:rPr>
          <w:sz w:val="24"/>
          <w:szCs w:val="24"/>
        </w:rPr>
        <w:t xml:space="preserve"> доход</w:t>
      </w:r>
      <w:r w:rsidR="000961FA" w:rsidRPr="000961FA">
        <w:rPr>
          <w:sz w:val="24"/>
          <w:szCs w:val="24"/>
        </w:rPr>
        <w:t>ам</w:t>
      </w:r>
      <w:r w:rsidRPr="000961FA">
        <w:rPr>
          <w:sz w:val="24"/>
          <w:szCs w:val="24"/>
        </w:rPr>
        <w:t xml:space="preserve">; </w:t>
      </w:r>
      <w:r w:rsidR="000961FA" w:rsidRPr="000961FA">
        <w:rPr>
          <w:sz w:val="24"/>
          <w:szCs w:val="24"/>
        </w:rPr>
        <w:t>53,3</w:t>
      </w:r>
      <w:r w:rsidR="00EA01AF" w:rsidRPr="000961FA">
        <w:rPr>
          <w:sz w:val="24"/>
          <w:szCs w:val="24"/>
        </w:rPr>
        <w:t>% (</w:t>
      </w:r>
      <w:r w:rsidR="000961FA" w:rsidRPr="000961FA">
        <w:rPr>
          <w:sz w:val="24"/>
          <w:szCs w:val="24"/>
        </w:rPr>
        <w:t>5233,1</w:t>
      </w:r>
      <w:r w:rsidR="00EA01AF" w:rsidRPr="000961FA">
        <w:rPr>
          <w:sz w:val="24"/>
          <w:szCs w:val="24"/>
        </w:rPr>
        <w:t xml:space="preserve"> тыс. рублей) - задолженность по </w:t>
      </w:r>
      <w:r w:rsidR="000961FA" w:rsidRPr="000961FA">
        <w:rPr>
          <w:sz w:val="24"/>
          <w:szCs w:val="24"/>
        </w:rPr>
        <w:t>арендной плате за земельные участки и имущество</w:t>
      </w:r>
      <w:r w:rsidR="00EA01AF" w:rsidRPr="000961FA">
        <w:rPr>
          <w:sz w:val="24"/>
          <w:szCs w:val="24"/>
        </w:rPr>
        <w:t xml:space="preserve">; </w:t>
      </w:r>
      <w:r w:rsidR="000961FA" w:rsidRPr="000961FA">
        <w:rPr>
          <w:sz w:val="24"/>
          <w:szCs w:val="24"/>
        </w:rPr>
        <w:t>46,5</w:t>
      </w:r>
      <w:r w:rsidRPr="000961FA">
        <w:rPr>
          <w:sz w:val="24"/>
          <w:szCs w:val="24"/>
        </w:rPr>
        <w:t>% (</w:t>
      </w:r>
      <w:r w:rsidR="000961FA" w:rsidRPr="000961FA">
        <w:rPr>
          <w:sz w:val="24"/>
          <w:szCs w:val="24"/>
        </w:rPr>
        <w:t>4564,5</w:t>
      </w:r>
      <w:r w:rsidRPr="000961FA">
        <w:rPr>
          <w:sz w:val="24"/>
          <w:szCs w:val="24"/>
        </w:rPr>
        <w:t xml:space="preserve"> тыс. рублей) </w:t>
      </w:r>
      <w:r w:rsidR="005479F5" w:rsidRPr="000961FA">
        <w:rPr>
          <w:sz w:val="24"/>
          <w:szCs w:val="24"/>
        </w:rPr>
        <w:t>-</w:t>
      </w:r>
      <w:r w:rsidRPr="000961FA">
        <w:rPr>
          <w:sz w:val="24"/>
          <w:szCs w:val="24"/>
        </w:rPr>
        <w:t xml:space="preserve"> задолженность по </w:t>
      </w:r>
      <w:r w:rsidR="000961FA" w:rsidRPr="000961FA">
        <w:rPr>
          <w:sz w:val="24"/>
          <w:szCs w:val="24"/>
        </w:rPr>
        <w:t xml:space="preserve">отчислениям чистой прибыли муниципальных предприятий. </w:t>
      </w:r>
    </w:p>
    <w:p w:rsidR="00EA01AF" w:rsidRPr="005844F7" w:rsidRDefault="00EA01AF" w:rsidP="0034529F">
      <w:pPr>
        <w:tabs>
          <w:tab w:val="left" w:pos="9355"/>
          <w:tab w:val="left" w:pos="15300"/>
        </w:tabs>
        <w:ind w:right="-1" w:firstLine="720"/>
        <w:jc w:val="both"/>
        <w:outlineLvl w:val="0"/>
        <w:rPr>
          <w:color w:val="FF0000"/>
        </w:rPr>
      </w:pPr>
    </w:p>
    <w:p w:rsidR="0016061E" w:rsidRPr="00D553B1" w:rsidRDefault="0016061E" w:rsidP="0034529F">
      <w:pPr>
        <w:tabs>
          <w:tab w:val="left" w:pos="9355"/>
          <w:tab w:val="left" w:pos="15300"/>
        </w:tabs>
        <w:ind w:right="-1" w:firstLine="720"/>
        <w:jc w:val="both"/>
        <w:outlineLvl w:val="0"/>
      </w:pPr>
      <w:r w:rsidRPr="00D553B1">
        <w:t>В целях реализации мер, направленных на пополнение  доходной части местного бюджета за счет налоговых и</w:t>
      </w:r>
      <w:r w:rsidR="000E7DFD" w:rsidRPr="00D553B1">
        <w:t xml:space="preserve"> неналоговых поступлений, в 201</w:t>
      </w:r>
      <w:r w:rsidR="00D553B1">
        <w:t>7</w:t>
      </w:r>
      <w:r w:rsidRPr="00D553B1">
        <w:t xml:space="preserve"> году осуществляла работу Межведомственная комиссия по вопросам мобилизации доходов бюджета Лотошинского му</w:t>
      </w:r>
      <w:r w:rsidR="001539BA" w:rsidRPr="00D553B1">
        <w:t>ниципального района, созданная Постановлением Г</w:t>
      </w:r>
      <w:r w:rsidRPr="00D553B1">
        <w:t>лавы муниципального района от 30.12.2011г. №1395</w:t>
      </w:r>
      <w:r w:rsidR="00740AFF" w:rsidRPr="00D553B1">
        <w:t xml:space="preserve"> (Постановлением Главы от 10.11.2015г. №1229 </w:t>
      </w:r>
      <w:r w:rsidR="00D553B1">
        <w:t>изменен</w:t>
      </w:r>
      <w:r w:rsidR="00740AFF" w:rsidRPr="00D553B1">
        <w:t xml:space="preserve"> состав комиссии)</w:t>
      </w:r>
      <w:r w:rsidRPr="00D553B1">
        <w:t xml:space="preserve">. </w:t>
      </w:r>
    </w:p>
    <w:p w:rsidR="0016061E" w:rsidRPr="005844F7" w:rsidRDefault="0016061E" w:rsidP="0034529F">
      <w:pPr>
        <w:pStyle w:val="a5"/>
        <w:shd w:val="clear" w:color="auto" w:fill="auto"/>
        <w:spacing w:line="240" w:lineRule="auto"/>
        <w:ind w:right="-1" w:firstLine="720"/>
        <w:rPr>
          <w:color w:val="FF0000"/>
          <w:sz w:val="24"/>
          <w:szCs w:val="24"/>
        </w:rPr>
      </w:pPr>
    </w:p>
    <w:p w:rsidR="0016061E" w:rsidRPr="007D091E" w:rsidRDefault="0016061E" w:rsidP="0034529F">
      <w:pPr>
        <w:ind w:right="-1" w:firstLine="720"/>
        <w:jc w:val="both"/>
      </w:pPr>
      <w:r w:rsidRPr="007D091E">
        <w:t xml:space="preserve">В целях увеличения налогового потенциала по налогу на доходы физических лиц продолжается проведение работы по регулированию оплаты труда работников предприятий и организаций Лотошинского муниципального района путем реализации трехстороннего соглашения между администрацией Лотошинского муниципального района, Лотошинским общественным Советом по координации деятельности профсоюзных организаций и Советом работодателей общественной организации работодателей. </w:t>
      </w:r>
    </w:p>
    <w:p w:rsidR="0016061E" w:rsidRPr="00853262" w:rsidRDefault="000E7DFD" w:rsidP="0034529F">
      <w:pPr>
        <w:pStyle w:val="a5"/>
        <w:shd w:val="clear" w:color="auto" w:fill="auto"/>
        <w:tabs>
          <w:tab w:val="left" w:pos="1086"/>
        </w:tabs>
        <w:spacing w:line="240" w:lineRule="auto"/>
        <w:ind w:right="-1" w:firstLine="720"/>
        <w:rPr>
          <w:sz w:val="24"/>
          <w:szCs w:val="24"/>
        </w:rPr>
      </w:pPr>
      <w:r w:rsidRPr="00853262">
        <w:rPr>
          <w:sz w:val="24"/>
          <w:szCs w:val="24"/>
        </w:rPr>
        <w:t>В 201</w:t>
      </w:r>
      <w:r w:rsidR="00853262" w:rsidRPr="00853262">
        <w:rPr>
          <w:sz w:val="24"/>
          <w:szCs w:val="24"/>
        </w:rPr>
        <w:t>7</w:t>
      </w:r>
      <w:r w:rsidR="0016061E" w:rsidRPr="00853262">
        <w:rPr>
          <w:sz w:val="24"/>
          <w:szCs w:val="24"/>
        </w:rPr>
        <w:t xml:space="preserve"> году администрация Лотошинского муниципального района совместно с  Межрайонной ИФНС России № 19 Московской области  и иными контролирующими органами в ходе проводимых заседаний Комиссии по мобилизации доходов принимала меры по ликвидации недоимки по налогам и сборам, задолженности по иным обязательны</w:t>
      </w:r>
      <w:r w:rsidR="008410A8" w:rsidRPr="00853262">
        <w:rPr>
          <w:sz w:val="24"/>
          <w:szCs w:val="24"/>
        </w:rPr>
        <w:t>м</w:t>
      </w:r>
      <w:r w:rsidR="0016061E" w:rsidRPr="00853262">
        <w:rPr>
          <w:sz w:val="24"/>
          <w:szCs w:val="24"/>
        </w:rPr>
        <w:t xml:space="preserve"> платежам и обеспечению своевременного поступления налогов и  платежей в местный бюджет, привлечению к уплате в бюджет Лотошинского муниципального района налогов организациями, имеющими структурные подразделения на территории района.</w:t>
      </w:r>
    </w:p>
    <w:p w:rsidR="0016061E" w:rsidRPr="00853262" w:rsidRDefault="0016061E" w:rsidP="0034529F">
      <w:pPr>
        <w:pStyle w:val="a5"/>
        <w:shd w:val="clear" w:color="auto" w:fill="auto"/>
        <w:tabs>
          <w:tab w:val="left" w:pos="1086"/>
        </w:tabs>
        <w:spacing w:line="240" w:lineRule="auto"/>
        <w:ind w:right="-1" w:firstLine="720"/>
        <w:rPr>
          <w:sz w:val="24"/>
          <w:szCs w:val="24"/>
        </w:rPr>
      </w:pPr>
      <w:r w:rsidRPr="00853262">
        <w:rPr>
          <w:sz w:val="24"/>
          <w:szCs w:val="24"/>
        </w:rPr>
        <w:t xml:space="preserve">К проверке представлены </w:t>
      </w:r>
      <w:r w:rsidR="00D700DA" w:rsidRPr="00853262">
        <w:rPr>
          <w:sz w:val="24"/>
          <w:szCs w:val="24"/>
        </w:rPr>
        <w:t xml:space="preserve">9 </w:t>
      </w:r>
      <w:r w:rsidRPr="00853262">
        <w:rPr>
          <w:sz w:val="24"/>
          <w:szCs w:val="24"/>
        </w:rPr>
        <w:t xml:space="preserve">протоколов, подтверждающих проведение заседаний комиссии и ее работу. </w:t>
      </w:r>
    </w:p>
    <w:p w:rsidR="0016061E" w:rsidRPr="00853262" w:rsidRDefault="0016061E" w:rsidP="0034529F">
      <w:pPr>
        <w:pStyle w:val="1"/>
        <w:spacing w:before="0" w:beforeAutospacing="0" w:after="0" w:afterAutospacing="0"/>
        <w:ind w:right="-1" w:firstLine="720"/>
        <w:jc w:val="both"/>
        <w:rPr>
          <w:b w:val="0"/>
          <w:sz w:val="24"/>
          <w:szCs w:val="24"/>
        </w:rPr>
      </w:pPr>
    </w:p>
    <w:p w:rsidR="0016061E" w:rsidRPr="005844F7" w:rsidRDefault="0016061E" w:rsidP="007B4AC3">
      <w:pPr>
        <w:ind w:right="-1" w:firstLine="720"/>
        <w:rPr>
          <w:color w:val="FF0000"/>
        </w:rPr>
      </w:pPr>
    </w:p>
    <w:p w:rsidR="007F10F4" w:rsidRPr="00B1507D" w:rsidRDefault="00C35AB1" w:rsidP="007F10F4">
      <w:pPr>
        <w:ind w:right="-1" w:firstLine="720"/>
        <w:rPr>
          <w:color w:val="FF0000"/>
        </w:rPr>
      </w:pPr>
      <w:r w:rsidRPr="005844F7">
        <w:rPr>
          <w:color w:val="FF0000"/>
        </w:rPr>
        <w:t xml:space="preserve">  </w:t>
      </w:r>
    </w:p>
    <w:p w:rsidR="007F10F4" w:rsidRPr="00B1507D" w:rsidRDefault="007F10F4" w:rsidP="007F10F4">
      <w:pPr>
        <w:ind w:right="-1" w:firstLine="720"/>
        <w:jc w:val="center"/>
        <w:rPr>
          <w:b/>
        </w:rPr>
      </w:pPr>
      <w:r w:rsidRPr="00B1507D">
        <w:rPr>
          <w:b/>
        </w:rPr>
        <w:t>Анализ расходной части бюджета</w:t>
      </w:r>
    </w:p>
    <w:p w:rsidR="007F10F4" w:rsidRPr="00B1507D" w:rsidRDefault="007F10F4" w:rsidP="007F10F4">
      <w:pPr>
        <w:ind w:right="-1" w:firstLine="720"/>
      </w:pPr>
    </w:p>
    <w:p w:rsidR="007F10F4" w:rsidRPr="00B1507D" w:rsidRDefault="007F10F4" w:rsidP="007F10F4">
      <w:pPr>
        <w:ind w:right="-1" w:firstLine="720"/>
      </w:pPr>
    </w:p>
    <w:p w:rsidR="007F10F4" w:rsidRPr="00B1507D" w:rsidRDefault="007F10F4" w:rsidP="007F10F4">
      <w:pPr>
        <w:ind w:right="-1" w:firstLine="720"/>
        <w:jc w:val="both"/>
      </w:pPr>
      <w:r w:rsidRPr="00B1507D">
        <w:t>Основой планирования расходов бюджета являлся реестр расходных обязательств, ведение которого осуществлялось в соответствии с приказом Минфина России от 01.07.2015 года №103н. Порядок ведения реестра расходных обязательств утвержден постановлением Главы Лотошинского муниципального района от 30.05.2013 года №420 «О порядке ведения реестра расходных обязательств Лотошинского муниципального района Московской области».</w:t>
      </w:r>
    </w:p>
    <w:p w:rsidR="007F10F4" w:rsidRPr="00B1507D" w:rsidRDefault="007F10F4" w:rsidP="007F10F4">
      <w:pPr>
        <w:ind w:right="-1" w:firstLine="720"/>
        <w:jc w:val="both"/>
      </w:pPr>
      <w:r w:rsidRPr="00B1507D">
        <w:t>Расходы бюджета на 201</w:t>
      </w:r>
      <w:r>
        <w:t>7</w:t>
      </w:r>
      <w:r w:rsidRPr="00B1507D">
        <w:t xml:space="preserve"> год исполнялись по мере фактического поступления доходов в бюджет Лотошинского муниципального района.</w:t>
      </w:r>
    </w:p>
    <w:p w:rsidR="007F10F4" w:rsidRPr="00B1507D" w:rsidRDefault="007F10F4" w:rsidP="007F10F4">
      <w:pPr>
        <w:ind w:right="-1" w:firstLine="720"/>
        <w:jc w:val="both"/>
      </w:pPr>
      <w:r w:rsidRPr="00B1507D">
        <w:t>Исполнение расходной части бюджета осуществлялось в соответствии с кодами бюджетной классификации по разделам, подразделам, целевым статьям и видам  расходов классификации расходов бюджетов РФ, согласно ведомственной структуре расходов муниципального района. Классификация расходов бюджета соответствует требованиям ст.21 Бюджетного кодекса РФ (далее – БК РФ).</w:t>
      </w:r>
    </w:p>
    <w:p w:rsidR="007F10F4" w:rsidRPr="00B1507D" w:rsidRDefault="007F10F4" w:rsidP="007F10F4">
      <w:pPr>
        <w:ind w:right="-1" w:firstLine="720"/>
        <w:jc w:val="both"/>
      </w:pPr>
      <w:r w:rsidRPr="00B1507D">
        <w:t>Бюджет Лотошинского муниципального района по расходам исполнялся в соответствии с требованиями ст. 219 БК РФ.</w:t>
      </w:r>
    </w:p>
    <w:p w:rsidR="007F10F4" w:rsidRPr="00B1507D" w:rsidRDefault="007F10F4" w:rsidP="007F10F4">
      <w:pPr>
        <w:ind w:right="-1" w:firstLine="720"/>
        <w:jc w:val="both"/>
      </w:pPr>
    </w:p>
    <w:p w:rsidR="007F10F4" w:rsidRPr="00B1507D" w:rsidRDefault="007F10F4" w:rsidP="007F10F4">
      <w:pPr>
        <w:ind w:right="-1" w:firstLine="720"/>
        <w:jc w:val="both"/>
      </w:pPr>
      <w:r w:rsidRPr="00B1507D">
        <w:t>В 201</w:t>
      </w:r>
      <w:r>
        <w:t>7 г</w:t>
      </w:r>
      <w:r w:rsidRPr="00B1507D">
        <w:t xml:space="preserve">оду расходы Лотошинского муниципального района предусмотрены первоначальным бюджетом в размере </w:t>
      </w:r>
      <w:r>
        <w:t>641578,4</w:t>
      </w:r>
      <w:r w:rsidRPr="00B1507D">
        <w:t xml:space="preserve"> тыс. рублей, уточненным – </w:t>
      </w:r>
      <w:r>
        <w:t>835217,8</w:t>
      </w:r>
      <w:r w:rsidRPr="00B1507D">
        <w:t xml:space="preserve"> тыс. рублей. Исполнение составило </w:t>
      </w:r>
      <w:r>
        <w:t>743635,6</w:t>
      </w:r>
      <w:r w:rsidRPr="00B1507D">
        <w:t xml:space="preserve"> тыс. рублей или </w:t>
      </w:r>
      <w:r>
        <w:t>89,0</w:t>
      </w:r>
      <w:r w:rsidRPr="00B1507D">
        <w:t>% к уточненному плану.</w:t>
      </w:r>
    </w:p>
    <w:p w:rsidR="007F10F4" w:rsidRPr="00B1507D" w:rsidRDefault="007F10F4" w:rsidP="007F10F4">
      <w:pPr>
        <w:ind w:right="-1" w:firstLine="720"/>
        <w:jc w:val="both"/>
      </w:pPr>
      <w:r w:rsidRPr="00B1507D">
        <w:t>Расходы бюджета в 201</w:t>
      </w:r>
      <w:r>
        <w:t>7</w:t>
      </w:r>
      <w:r w:rsidRPr="00B1507D">
        <w:t xml:space="preserve"> году по сравнению с расходами 201</w:t>
      </w:r>
      <w:r>
        <w:t>6</w:t>
      </w:r>
      <w:r w:rsidRPr="00B1507D">
        <w:t xml:space="preserve"> года увеличились на </w:t>
      </w:r>
      <w:r>
        <w:t>121212,2</w:t>
      </w:r>
      <w:r w:rsidRPr="00B1507D">
        <w:t xml:space="preserve"> тыс. рублей или на </w:t>
      </w:r>
      <w:r>
        <w:t>19,5</w:t>
      </w:r>
      <w:r w:rsidRPr="00B1507D">
        <w:t>%.</w:t>
      </w:r>
    </w:p>
    <w:p w:rsidR="007F10F4" w:rsidRPr="00B1507D" w:rsidRDefault="007F10F4" w:rsidP="007F10F4">
      <w:pPr>
        <w:ind w:right="-1" w:firstLine="720"/>
        <w:jc w:val="both"/>
      </w:pPr>
      <w:r w:rsidRPr="00B1507D">
        <w:t>Финансирование расходов Лотошинского муниципального района осуществлялось за счет собственных доходов, а также средств, полученных из федерального и областного бюджетов и бюджетов поселений Лотошинского муниципального района в виде межбюджетных трансфертов.</w:t>
      </w:r>
    </w:p>
    <w:p w:rsidR="007F10F4" w:rsidRPr="00B1507D" w:rsidRDefault="007F10F4" w:rsidP="007F10F4">
      <w:pPr>
        <w:ind w:right="-1" w:firstLine="720"/>
        <w:jc w:val="both"/>
        <w:textAlignment w:val="top"/>
      </w:pPr>
    </w:p>
    <w:p w:rsidR="007F10F4" w:rsidRPr="00B1507D" w:rsidRDefault="007F10F4" w:rsidP="0081577F">
      <w:pPr>
        <w:jc w:val="both"/>
        <w:textAlignment w:val="top"/>
      </w:pPr>
      <w:r w:rsidRPr="00B1507D">
        <w:t xml:space="preserve">Информация о динамике изменения структуры расходов районного бюджета в разрезе разделов бюджетной классификации приведена в таблице </w:t>
      </w:r>
      <w:r w:rsidR="0081577F">
        <w:t>( в тыс. рублях)</w:t>
      </w:r>
      <w:r w:rsidRPr="00B1507D">
        <w:t>:</w:t>
      </w:r>
    </w:p>
    <w:p w:rsidR="007F10F4" w:rsidRPr="00B1507D" w:rsidRDefault="007F10F4" w:rsidP="0081577F">
      <w:pPr>
        <w:jc w:val="both"/>
        <w:textAlignment w:val="top"/>
      </w:pPr>
      <w:r w:rsidRPr="00B1507D">
        <w:tab/>
      </w:r>
      <w:r w:rsidRPr="00B1507D">
        <w:tab/>
      </w:r>
      <w:r w:rsidRPr="00B1507D">
        <w:tab/>
      </w:r>
      <w:r w:rsidRPr="00B1507D">
        <w:tab/>
      </w:r>
      <w:r w:rsidRPr="00B1507D">
        <w:tab/>
      </w:r>
      <w:r w:rsidRPr="00B1507D">
        <w:tab/>
      </w:r>
      <w:r w:rsidRPr="00B1507D">
        <w:tab/>
      </w:r>
      <w:r w:rsidRPr="00B1507D">
        <w:tab/>
      </w:r>
      <w:r w:rsidRPr="00B1507D">
        <w:tab/>
      </w:r>
    </w:p>
    <w:p w:rsidR="0081577F" w:rsidRDefault="007F10F4" w:rsidP="0081577F">
      <w:pPr>
        <w:jc w:val="both"/>
        <w:textAlignment w:val="top"/>
      </w:pPr>
      <w:r w:rsidRPr="00B1507D">
        <w:t xml:space="preserve">                                                                                                      </w:t>
      </w:r>
    </w:p>
    <w:p w:rsidR="0081577F" w:rsidRDefault="0081577F" w:rsidP="0081577F">
      <w:pPr>
        <w:jc w:val="both"/>
        <w:textAlignment w:val="top"/>
      </w:pPr>
    </w:p>
    <w:p w:rsidR="007F10F4" w:rsidRPr="00B1507D" w:rsidRDefault="007F10F4" w:rsidP="0081577F">
      <w:pPr>
        <w:jc w:val="both"/>
        <w:textAlignment w:val="top"/>
      </w:pPr>
      <w:r w:rsidRPr="00B1507D">
        <w:tab/>
      </w:r>
    </w:p>
    <w:tbl>
      <w:tblPr>
        <w:tblW w:w="106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114"/>
        <w:gridCol w:w="816"/>
        <w:gridCol w:w="576"/>
        <w:gridCol w:w="909"/>
        <w:gridCol w:w="585"/>
        <w:gridCol w:w="816"/>
        <w:gridCol w:w="576"/>
        <w:gridCol w:w="816"/>
        <w:gridCol w:w="576"/>
        <w:gridCol w:w="930"/>
        <w:gridCol w:w="1067"/>
        <w:gridCol w:w="846"/>
      </w:tblGrid>
      <w:tr w:rsidR="007F10F4" w:rsidRPr="00B1507D" w:rsidTr="007F10F4">
        <w:trPr>
          <w:trHeight w:val="388"/>
        </w:trPr>
        <w:tc>
          <w:tcPr>
            <w:tcW w:w="2114" w:type="dxa"/>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p>
          <w:p w:rsidR="007F10F4" w:rsidRPr="00B1507D" w:rsidRDefault="007F10F4" w:rsidP="0081577F">
            <w:pPr>
              <w:pStyle w:val="a3"/>
              <w:spacing w:before="0" w:beforeAutospacing="0" w:after="0" w:afterAutospacing="0"/>
              <w:jc w:val="center"/>
              <w:rPr>
                <w:sz w:val="16"/>
                <w:szCs w:val="16"/>
              </w:rPr>
            </w:pP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Расходы</w:t>
            </w: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бюджета</w:t>
            </w:r>
          </w:p>
        </w:tc>
        <w:tc>
          <w:tcPr>
            <w:tcW w:w="1392" w:type="dxa"/>
            <w:gridSpan w:val="2"/>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201</w:t>
            </w:r>
            <w:r>
              <w:rPr>
                <w:b/>
                <w:bCs/>
                <w:sz w:val="16"/>
                <w:szCs w:val="16"/>
              </w:rPr>
              <w:t>6</w:t>
            </w:r>
            <w:r w:rsidRPr="00B1507D">
              <w:rPr>
                <w:b/>
                <w:bCs/>
                <w:sz w:val="16"/>
                <w:szCs w:val="16"/>
              </w:rPr>
              <w:t xml:space="preserve"> год</w:t>
            </w:r>
          </w:p>
        </w:tc>
        <w:tc>
          <w:tcPr>
            <w:tcW w:w="4278" w:type="dxa"/>
            <w:gridSpan w:val="6"/>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201</w:t>
            </w:r>
            <w:r>
              <w:rPr>
                <w:b/>
                <w:bCs/>
                <w:sz w:val="16"/>
                <w:szCs w:val="16"/>
              </w:rPr>
              <w:t>7</w:t>
            </w:r>
            <w:r w:rsidRPr="00B1507D">
              <w:rPr>
                <w:b/>
                <w:bCs/>
                <w:sz w:val="16"/>
                <w:szCs w:val="16"/>
              </w:rPr>
              <w:t xml:space="preserve"> год</w:t>
            </w:r>
          </w:p>
        </w:tc>
        <w:tc>
          <w:tcPr>
            <w:tcW w:w="2843" w:type="dxa"/>
            <w:gridSpan w:val="3"/>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Показатели</w:t>
            </w:r>
          </w:p>
        </w:tc>
      </w:tr>
      <w:tr w:rsidR="007F10F4" w:rsidRPr="00B1507D" w:rsidTr="007F10F4">
        <w:tc>
          <w:tcPr>
            <w:tcW w:w="2114" w:type="dxa"/>
            <w:vMerge/>
            <w:shd w:val="clear" w:color="auto" w:fill="auto"/>
            <w:vAlign w:val="center"/>
          </w:tcPr>
          <w:p w:rsidR="007F10F4" w:rsidRPr="00B1507D" w:rsidRDefault="007F10F4" w:rsidP="0081577F">
            <w:pPr>
              <w:jc w:val="center"/>
              <w:rPr>
                <w:sz w:val="16"/>
                <w:szCs w:val="16"/>
              </w:rPr>
            </w:pPr>
          </w:p>
        </w:tc>
        <w:tc>
          <w:tcPr>
            <w:tcW w:w="1392" w:type="dxa"/>
            <w:gridSpan w:val="2"/>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Отчет</w:t>
            </w:r>
          </w:p>
        </w:tc>
        <w:tc>
          <w:tcPr>
            <w:tcW w:w="1494" w:type="dxa"/>
            <w:gridSpan w:val="2"/>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Первоначальный</w:t>
            </w:r>
          </w:p>
        </w:tc>
        <w:tc>
          <w:tcPr>
            <w:tcW w:w="1392" w:type="dxa"/>
            <w:gridSpan w:val="2"/>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Уточненный</w:t>
            </w: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бюджет</w:t>
            </w:r>
          </w:p>
        </w:tc>
        <w:tc>
          <w:tcPr>
            <w:tcW w:w="1392" w:type="dxa"/>
            <w:gridSpan w:val="2"/>
            <w:vMerge w:val="restart"/>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Отчет</w:t>
            </w: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(кассовое исполнение)</w:t>
            </w:r>
          </w:p>
        </w:tc>
        <w:tc>
          <w:tcPr>
            <w:tcW w:w="2843" w:type="dxa"/>
            <w:gridSpan w:val="3"/>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Изменения, отклонения</w:t>
            </w:r>
          </w:p>
        </w:tc>
      </w:tr>
      <w:tr w:rsidR="007F10F4" w:rsidRPr="00B1507D" w:rsidTr="007F10F4">
        <w:trPr>
          <w:trHeight w:val="796"/>
        </w:trPr>
        <w:tc>
          <w:tcPr>
            <w:tcW w:w="2114" w:type="dxa"/>
            <w:vMerge/>
            <w:shd w:val="clear" w:color="auto" w:fill="auto"/>
            <w:vAlign w:val="center"/>
          </w:tcPr>
          <w:p w:rsidR="007F10F4" w:rsidRPr="00B1507D" w:rsidRDefault="007F10F4" w:rsidP="0081577F">
            <w:pPr>
              <w:jc w:val="center"/>
              <w:rPr>
                <w:sz w:val="16"/>
                <w:szCs w:val="16"/>
              </w:rPr>
            </w:pPr>
          </w:p>
        </w:tc>
        <w:tc>
          <w:tcPr>
            <w:tcW w:w="1392" w:type="dxa"/>
            <w:gridSpan w:val="2"/>
            <w:vMerge/>
            <w:shd w:val="clear" w:color="auto" w:fill="auto"/>
            <w:vAlign w:val="center"/>
          </w:tcPr>
          <w:p w:rsidR="007F10F4" w:rsidRPr="00B1507D" w:rsidRDefault="007F10F4" w:rsidP="0081577F">
            <w:pPr>
              <w:jc w:val="center"/>
              <w:rPr>
                <w:sz w:val="16"/>
                <w:szCs w:val="16"/>
              </w:rPr>
            </w:pPr>
          </w:p>
        </w:tc>
        <w:tc>
          <w:tcPr>
            <w:tcW w:w="0" w:type="auto"/>
            <w:gridSpan w:val="2"/>
            <w:vMerge/>
            <w:shd w:val="clear" w:color="auto" w:fill="auto"/>
            <w:vAlign w:val="center"/>
          </w:tcPr>
          <w:p w:rsidR="007F10F4" w:rsidRPr="00B1507D" w:rsidRDefault="007F10F4" w:rsidP="0081577F">
            <w:pPr>
              <w:jc w:val="center"/>
              <w:rPr>
                <w:sz w:val="16"/>
                <w:szCs w:val="16"/>
              </w:rPr>
            </w:pPr>
          </w:p>
        </w:tc>
        <w:tc>
          <w:tcPr>
            <w:tcW w:w="0" w:type="auto"/>
            <w:gridSpan w:val="2"/>
            <w:vMerge/>
            <w:shd w:val="clear" w:color="auto" w:fill="auto"/>
            <w:vAlign w:val="center"/>
          </w:tcPr>
          <w:p w:rsidR="007F10F4" w:rsidRPr="00B1507D" w:rsidRDefault="007F10F4" w:rsidP="0081577F">
            <w:pPr>
              <w:jc w:val="center"/>
              <w:rPr>
                <w:sz w:val="16"/>
                <w:szCs w:val="16"/>
              </w:rPr>
            </w:pPr>
          </w:p>
        </w:tc>
        <w:tc>
          <w:tcPr>
            <w:tcW w:w="1392" w:type="dxa"/>
            <w:gridSpan w:val="2"/>
            <w:vMerge/>
            <w:shd w:val="clear" w:color="auto" w:fill="auto"/>
            <w:vAlign w:val="center"/>
          </w:tcPr>
          <w:p w:rsidR="007F10F4" w:rsidRPr="00B1507D" w:rsidRDefault="007F10F4" w:rsidP="0081577F">
            <w:pPr>
              <w:jc w:val="center"/>
              <w:rPr>
                <w:sz w:val="16"/>
                <w:szCs w:val="16"/>
              </w:rPr>
            </w:pP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sz w:val="16"/>
                <w:szCs w:val="16"/>
              </w:rPr>
            </w:pPr>
            <w:r w:rsidRPr="00B1507D">
              <w:rPr>
                <w:b/>
                <w:bCs/>
                <w:sz w:val="16"/>
                <w:szCs w:val="16"/>
              </w:rPr>
              <w:t>Отчет 201</w:t>
            </w:r>
            <w:r>
              <w:rPr>
                <w:b/>
                <w:bCs/>
                <w:sz w:val="16"/>
                <w:szCs w:val="16"/>
              </w:rPr>
              <w:t>7</w:t>
            </w:r>
          </w:p>
          <w:p w:rsidR="007F10F4" w:rsidRPr="00B1507D" w:rsidRDefault="007F10F4" w:rsidP="0081577F">
            <w:pPr>
              <w:pStyle w:val="a3"/>
              <w:spacing w:before="0" w:beforeAutospacing="0" w:after="0" w:afterAutospacing="0"/>
              <w:jc w:val="center"/>
              <w:rPr>
                <w:sz w:val="16"/>
                <w:szCs w:val="16"/>
              </w:rPr>
            </w:pPr>
            <w:r w:rsidRPr="00B1507D">
              <w:rPr>
                <w:b/>
                <w:bCs/>
                <w:sz w:val="16"/>
                <w:szCs w:val="16"/>
              </w:rPr>
              <w:t>к 201</w:t>
            </w:r>
            <w:r>
              <w:rPr>
                <w:b/>
                <w:bCs/>
                <w:sz w:val="16"/>
                <w:szCs w:val="16"/>
              </w:rPr>
              <w:t>6</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b/>
                <w:bCs/>
                <w:sz w:val="16"/>
                <w:szCs w:val="16"/>
              </w:rPr>
            </w:pPr>
            <w:r w:rsidRPr="00B1507D">
              <w:rPr>
                <w:b/>
                <w:bCs/>
                <w:sz w:val="16"/>
                <w:szCs w:val="16"/>
              </w:rPr>
              <w:t>Отчет 201</w:t>
            </w:r>
            <w:r>
              <w:rPr>
                <w:b/>
                <w:bCs/>
                <w:sz w:val="16"/>
                <w:szCs w:val="16"/>
              </w:rPr>
              <w:t>7</w:t>
            </w:r>
          </w:p>
          <w:p w:rsidR="007F10F4" w:rsidRPr="00B1507D" w:rsidRDefault="007F10F4" w:rsidP="0081577F">
            <w:pPr>
              <w:pStyle w:val="a3"/>
              <w:spacing w:before="0" w:beforeAutospacing="0" w:after="0" w:afterAutospacing="0"/>
              <w:jc w:val="center"/>
              <w:rPr>
                <w:b/>
                <w:bCs/>
                <w:sz w:val="16"/>
                <w:szCs w:val="16"/>
              </w:rPr>
            </w:pPr>
            <w:r w:rsidRPr="00B1507D">
              <w:rPr>
                <w:b/>
                <w:bCs/>
                <w:sz w:val="16"/>
                <w:szCs w:val="16"/>
              </w:rPr>
              <w:t xml:space="preserve">к </w:t>
            </w:r>
            <w:proofErr w:type="spellStart"/>
            <w:r w:rsidRPr="00B1507D">
              <w:rPr>
                <w:b/>
                <w:bCs/>
                <w:sz w:val="16"/>
                <w:szCs w:val="16"/>
              </w:rPr>
              <w:t>первона-чальному</w:t>
            </w:r>
            <w:proofErr w:type="spellEnd"/>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center"/>
              <w:rPr>
                <w:b/>
                <w:bCs/>
                <w:sz w:val="16"/>
                <w:szCs w:val="16"/>
              </w:rPr>
            </w:pPr>
            <w:r w:rsidRPr="00B1507D">
              <w:rPr>
                <w:b/>
                <w:bCs/>
                <w:sz w:val="16"/>
                <w:szCs w:val="16"/>
              </w:rPr>
              <w:t>Отчет 201</w:t>
            </w:r>
            <w:r>
              <w:rPr>
                <w:b/>
                <w:bCs/>
                <w:sz w:val="16"/>
                <w:szCs w:val="16"/>
              </w:rPr>
              <w:t>7</w:t>
            </w:r>
          </w:p>
          <w:p w:rsidR="007F10F4" w:rsidRPr="00B1507D" w:rsidRDefault="007F10F4" w:rsidP="0081577F">
            <w:pPr>
              <w:pStyle w:val="a3"/>
              <w:spacing w:before="0" w:beforeAutospacing="0" w:after="0" w:afterAutospacing="0"/>
              <w:jc w:val="center"/>
              <w:rPr>
                <w:b/>
                <w:bCs/>
                <w:sz w:val="16"/>
                <w:szCs w:val="16"/>
              </w:rPr>
            </w:pPr>
            <w:r w:rsidRPr="00B1507D">
              <w:rPr>
                <w:b/>
                <w:bCs/>
                <w:sz w:val="16"/>
                <w:szCs w:val="16"/>
              </w:rPr>
              <w:t xml:space="preserve">к </w:t>
            </w:r>
            <w:proofErr w:type="spellStart"/>
            <w:r w:rsidRPr="00B1507D">
              <w:rPr>
                <w:b/>
                <w:bCs/>
                <w:sz w:val="16"/>
                <w:szCs w:val="16"/>
              </w:rPr>
              <w:t>уточне-ному</w:t>
            </w:r>
            <w:proofErr w:type="spellEnd"/>
          </w:p>
        </w:tc>
      </w:tr>
      <w:tr w:rsidR="007F10F4" w:rsidRPr="00B1507D" w:rsidTr="007F10F4">
        <w:trPr>
          <w:trHeight w:val="543"/>
        </w:trPr>
        <w:tc>
          <w:tcPr>
            <w:tcW w:w="2114" w:type="dxa"/>
            <w:vMerge/>
            <w:shd w:val="clear" w:color="auto" w:fill="auto"/>
            <w:vAlign w:val="center"/>
          </w:tcPr>
          <w:p w:rsidR="007F10F4" w:rsidRPr="00B1507D" w:rsidRDefault="007F10F4" w:rsidP="0081577F">
            <w:pPr>
              <w:rPr>
                <w:sz w:val="16"/>
                <w:szCs w:val="16"/>
              </w:rPr>
            </w:pP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sz w:val="16"/>
                <w:szCs w:val="16"/>
              </w:rPr>
            </w:pPr>
            <w:r w:rsidRPr="00B1507D">
              <w:rPr>
                <w:b/>
                <w:bCs/>
                <w:sz w:val="16"/>
                <w:szCs w:val="16"/>
              </w:rPr>
              <w:t>руб.</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руб.</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тыс.</w:t>
            </w:r>
          </w:p>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руб.</w:t>
            </w:r>
          </w:p>
        </w:tc>
      </w:tr>
      <w:tr w:rsidR="007F10F4" w:rsidRPr="00B1507D" w:rsidTr="007F10F4">
        <w:trPr>
          <w:trHeight w:val="575"/>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 xml:space="preserve">0100 Общегосударственные вопросы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78666,6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16,9</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9879,5</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14,3</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101350,6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12,1</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99179,0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13,3</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+20512,4</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+7299,5</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-2171,6</w:t>
            </w:r>
          </w:p>
        </w:tc>
      </w:tr>
      <w:tr w:rsidR="007F10F4" w:rsidRPr="00B1507D" w:rsidTr="007F10F4">
        <w:trPr>
          <w:trHeight w:val="423"/>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
                <w:bCs/>
                <w:sz w:val="16"/>
                <w:szCs w:val="16"/>
              </w:rPr>
            </w:pPr>
            <w:r w:rsidRPr="00B1507D">
              <w:rPr>
                <w:b/>
                <w:bCs/>
                <w:sz w:val="16"/>
                <w:szCs w:val="16"/>
              </w:rPr>
              <w:t>0200  Национальная оборона</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50,0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100,8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100,8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+100,8</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+50,8</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 xml:space="preserve">0300 </w:t>
            </w:r>
            <w:proofErr w:type="spellStart"/>
            <w:r w:rsidRPr="00B1507D">
              <w:rPr>
                <w:b/>
                <w:bCs/>
                <w:sz w:val="16"/>
                <w:szCs w:val="16"/>
              </w:rPr>
              <w:t>Нац</w:t>
            </w:r>
            <w:proofErr w:type="spellEnd"/>
            <w:r w:rsidRPr="00B1507D">
              <w:rPr>
                <w:b/>
                <w:bCs/>
                <w:sz w:val="16"/>
                <w:szCs w:val="16"/>
              </w:rPr>
              <w:t xml:space="preserve">. безопасность и </w:t>
            </w:r>
            <w:proofErr w:type="spellStart"/>
            <w:r w:rsidRPr="00B1507D">
              <w:rPr>
                <w:b/>
                <w:bCs/>
                <w:sz w:val="16"/>
                <w:szCs w:val="16"/>
              </w:rPr>
              <w:t>правоохр</w:t>
            </w:r>
            <w:proofErr w:type="spellEnd"/>
            <w:r w:rsidRPr="00B1507D">
              <w:rPr>
                <w:b/>
                <w:bCs/>
                <w:sz w:val="16"/>
                <w:szCs w:val="16"/>
              </w:rPr>
              <w:t>. деятельность</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3810,7</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0,6</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4444,6</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0,7</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4590,4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0,6</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4452,2</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0,6</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+641,5</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+7,6</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-138,2</w:t>
            </w:r>
          </w:p>
        </w:tc>
      </w:tr>
      <w:tr w:rsidR="007F10F4" w:rsidRPr="00B1507D" w:rsidTr="007F10F4">
        <w:trPr>
          <w:trHeight w:val="450"/>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 xml:space="preserve">0400 Национальная экономика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32850,7</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5,3</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31097,5</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4,9</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34559,2</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4,1</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33622,2</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4,5</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+771,5</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+2524,7</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937,0</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0500 Жилищно-коммунальное хозяйство</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16485,4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2,7</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7521,1</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1,2</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19347,4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2,3</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16051,9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2,2</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-433,5</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+8530,8</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-3295,5</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0600 Охрана окружающей среды</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21,0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50,0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31,0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31,0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+10,0</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-19,0</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w:t>
            </w:r>
          </w:p>
        </w:tc>
      </w:tr>
      <w:tr w:rsidR="007F10F4" w:rsidRPr="00B1507D" w:rsidTr="007F10F4">
        <w:trPr>
          <w:trHeight w:val="375"/>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0700   Образование</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331978,4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53,3</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327850,0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51,1</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410276,4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49,2</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344740,9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46,4</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+12762,5</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+16890,9</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-65535,5</w:t>
            </w:r>
          </w:p>
        </w:tc>
      </w:tr>
      <w:tr w:rsidR="007F10F4" w:rsidRPr="00B1507D" w:rsidTr="007F10F4">
        <w:trPr>
          <w:trHeight w:val="533"/>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0800 Культура и кинематография</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44985,6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7,2</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70740,5</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11,0</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122728,8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14,7</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117179,7</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15,8</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+72194,1</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+46439,2</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-5549,1</w:t>
            </w:r>
          </w:p>
        </w:tc>
      </w:tr>
      <w:tr w:rsidR="007F10F4" w:rsidRPr="00B1507D" w:rsidTr="007F10F4">
        <w:trPr>
          <w:trHeight w:val="281"/>
        </w:trPr>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0900 Здравоохранение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3044,8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0,5</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5148,0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0,8</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4717,0</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0,6</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2998,5</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0,4</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-46,3</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-2149,5</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-1718,5</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1000  Социальная политика</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55095,5</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8,9</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46344,3</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7,2</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4910,1</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5,9</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44444,9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6,0</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-10650,</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-1899,4</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-4865,2</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1100 Физическая культура и спорт</w:t>
            </w:r>
            <w:r w:rsidRPr="00B1507D">
              <w:rPr>
                <w:b/>
                <w:bCs/>
                <w:i/>
                <w:iCs/>
                <w:sz w:val="16"/>
                <w:szCs w:val="16"/>
              </w:rPr>
              <w:t>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51048,9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8,2</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52587,9</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8,2</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84747,4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10,1</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77514,9</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10,4</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+26466,0</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+24927,0</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-7232,5</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1300 Обслуживание государственного и муниципального долга           </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4435,8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0,7</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3865,0</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0,6</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3458,7</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0,4</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3319,6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0,4</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-1116,2</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-545,4</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-139,1</w:t>
            </w:r>
          </w:p>
        </w:tc>
      </w:tr>
      <w:tr w:rsidR="007F10F4" w:rsidRPr="00B1507D" w:rsidTr="007F10F4">
        <w:tc>
          <w:tcPr>
            <w:tcW w:w="2114"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b/>
                <w:bCs/>
                <w:sz w:val="16"/>
                <w:szCs w:val="16"/>
              </w:rPr>
              <w:t>Итого</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sidRPr="00B1507D">
              <w:rPr>
                <w:sz w:val="16"/>
                <w:szCs w:val="16"/>
              </w:rPr>
              <w:t>622423,4</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sidRPr="00B1507D">
              <w:rPr>
                <w:sz w:val="16"/>
                <w:szCs w:val="16"/>
              </w:rPr>
              <w:t>100,0</w:t>
            </w:r>
          </w:p>
        </w:tc>
        <w:tc>
          <w:tcPr>
            <w:tcW w:w="909"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641578,4</w:t>
            </w:r>
          </w:p>
        </w:tc>
        <w:tc>
          <w:tcPr>
            <w:tcW w:w="585"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100</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835217,8</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100</w:t>
            </w:r>
          </w:p>
        </w:tc>
        <w:tc>
          <w:tcPr>
            <w:tcW w:w="81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743635,6</w:t>
            </w:r>
          </w:p>
        </w:tc>
        <w:tc>
          <w:tcPr>
            <w:tcW w:w="57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right"/>
              <w:rPr>
                <w:sz w:val="16"/>
                <w:szCs w:val="16"/>
              </w:rPr>
            </w:pPr>
            <w:r>
              <w:rPr>
                <w:sz w:val="16"/>
                <w:szCs w:val="16"/>
              </w:rPr>
              <w:t>100</w:t>
            </w:r>
          </w:p>
        </w:tc>
        <w:tc>
          <w:tcPr>
            <w:tcW w:w="930"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sz w:val="16"/>
                <w:szCs w:val="16"/>
              </w:rPr>
            </w:pPr>
            <w:r>
              <w:rPr>
                <w:sz w:val="16"/>
                <w:szCs w:val="16"/>
              </w:rPr>
              <w:t>121212,2</w:t>
            </w:r>
          </w:p>
        </w:tc>
        <w:tc>
          <w:tcPr>
            <w:tcW w:w="1067"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+102057,2</w:t>
            </w:r>
          </w:p>
        </w:tc>
        <w:tc>
          <w:tcPr>
            <w:tcW w:w="846" w:type="dxa"/>
            <w:shd w:val="clear" w:color="auto" w:fill="auto"/>
            <w:tcMar>
              <w:top w:w="0" w:type="dxa"/>
              <w:left w:w="108" w:type="dxa"/>
              <w:bottom w:w="0" w:type="dxa"/>
              <w:right w:w="108" w:type="dxa"/>
            </w:tcMar>
          </w:tcPr>
          <w:p w:rsidR="007F10F4" w:rsidRPr="00B1507D" w:rsidRDefault="007F10F4" w:rsidP="0081577F">
            <w:pPr>
              <w:pStyle w:val="a3"/>
              <w:spacing w:before="0" w:beforeAutospacing="0" w:after="0" w:afterAutospacing="0"/>
              <w:jc w:val="both"/>
              <w:rPr>
                <w:bCs/>
                <w:sz w:val="16"/>
                <w:szCs w:val="16"/>
              </w:rPr>
            </w:pPr>
            <w:r>
              <w:rPr>
                <w:bCs/>
                <w:sz w:val="16"/>
                <w:szCs w:val="16"/>
              </w:rPr>
              <w:t>-91582,2</w:t>
            </w:r>
          </w:p>
        </w:tc>
      </w:tr>
    </w:tbl>
    <w:p w:rsidR="007F10F4" w:rsidRPr="00B1507D" w:rsidRDefault="007F10F4" w:rsidP="0081577F">
      <w:pPr>
        <w:jc w:val="both"/>
        <w:textAlignment w:val="top"/>
      </w:pPr>
      <w:r w:rsidRPr="00B1507D">
        <w:rPr>
          <w:color w:val="FF0000"/>
        </w:rPr>
        <w:t>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Расходы бюджета за 201</w:t>
      </w:r>
      <w:r w:rsidR="00D553B1">
        <w:rPr>
          <w:sz w:val="24"/>
          <w:szCs w:val="24"/>
        </w:rPr>
        <w:t>7</w:t>
      </w:r>
      <w:r w:rsidRPr="00B1507D">
        <w:rPr>
          <w:sz w:val="24"/>
          <w:szCs w:val="24"/>
        </w:rPr>
        <w:t xml:space="preserve"> год исполнялись по мере фактического поступления доходов в бюджет муниципального района.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Анализ расходной части бюджета муниципального района показал, что в общем объеме расходов (</w:t>
      </w:r>
      <w:r>
        <w:rPr>
          <w:sz w:val="24"/>
          <w:szCs w:val="24"/>
        </w:rPr>
        <w:t>743635,6</w:t>
      </w:r>
      <w:r w:rsidRPr="00B1507D">
        <w:rPr>
          <w:sz w:val="24"/>
          <w:szCs w:val="24"/>
        </w:rPr>
        <w:t xml:space="preserve"> тыс. рублей) наибольшую долю – </w:t>
      </w:r>
      <w:r>
        <w:rPr>
          <w:sz w:val="24"/>
          <w:szCs w:val="24"/>
        </w:rPr>
        <w:t>46,4</w:t>
      </w:r>
      <w:r w:rsidRPr="00B1507D">
        <w:rPr>
          <w:sz w:val="24"/>
          <w:szCs w:val="24"/>
        </w:rPr>
        <w:t>% (</w:t>
      </w:r>
      <w:r>
        <w:rPr>
          <w:sz w:val="24"/>
          <w:szCs w:val="24"/>
        </w:rPr>
        <w:t>344740,9</w:t>
      </w:r>
      <w:r w:rsidRPr="00B1507D">
        <w:rPr>
          <w:sz w:val="24"/>
          <w:szCs w:val="24"/>
        </w:rPr>
        <w:t xml:space="preserve"> тыс. рублей) составили расходы по разделу «Образование».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Значительную долю расходов бюджета муниципального района составили расходы по разделу «</w:t>
      </w:r>
      <w:r>
        <w:rPr>
          <w:sz w:val="24"/>
          <w:szCs w:val="24"/>
        </w:rPr>
        <w:t>Культура и кинематография</w:t>
      </w:r>
      <w:r w:rsidRPr="00B1507D">
        <w:rPr>
          <w:sz w:val="24"/>
          <w:szCs w:val="24"/>
        </w:rPr>
        <w:t xml:space="preserve">» - </w:t>
      </w:r>
      <w:r>
        <w:rPr>
          <w:sz w:val="24"/>
          <w:szCs w:val="24"/>
        </w:rPr>
        <w:t>15,8</w:t>
      </w:r>
      <w:r w:rsidRPr="00B1507D">
        <w:rPr>
          <w:sz w:val="24"/>
          <w:szCs w:val="24"/>
        </w:rPr>
        <w:t>% (</w:t>
      </w:r>
      <w:r>
        <w:rPr>
          <w:sz w:val="24"/>
          <w:szCs w:val="24"/>
        </w:rPr>
        <w:t>117179,7</w:t>
      </w:r>
      <w:r w:rsidRPr="00B1507D">
        <w:rPr>
          <w:sz w:val="24"/>
          <w:szCs w:val="24"/>
        </w:rPr>
        <w:t xml:space="preserve"> тыс. рублей),</w:t>
      </w:r>
      <w:r>
        <w:rPr>
          <w:sz w:val="24"/>
          <w:szCs w:val="24"/>
        </w:rPr>
        <w:t xml:space="preserve"> разделу «Общегосударственные вопросы» - 13,3% (99179,0 тыс. рублей),</w:t>
      </w:r>
      <w:r w:rsidRPr="00B1507D">
        <w:rPr>
          <w:sz w:val="24"/>
          <w:szCs w:val="24"/>
        </w:rPr>
        <w:t xml:space="preserve">  разделу  «Физическая культура и спорт» - </w:t>
      </w:r>
      <w:r>
        <w:rPr>
          <w:sz w:val="24"/>
          <w:szCs w:val="24"/>
        </w:rPr>
        <w:t>10,4</w:t>
      </w:r>
      <w:r w:rsidRPr="00B1507D">
        <w:rPr>
          <w:sz w:val="24"/>
          <w:szCs w:val="24"/>
        </w:rPr>
        <w:t>% (</w:t>
      </w:r>
      <w:r>
        <w:rPr>
          <w:sz w:val="24"/>
          <w:szCs w:val="24"/>
        </w:rPr>
        <w:t>77514,9</w:t>
      </w:r>
      <w:r w:rsidRPr="00B1507D">
        <w:rPr>
          <w:sz w:val="24"/>
          <w:szCs w:val="24"/>
        </w:rPr>
        <w:t xml:space="preserve"> тыс. рублей),</w:t>
      </w:r>
      <w:r w:rsidRPr="006B003E">
        <w:rPr>
          <w:sz w:val="24"/>
          <w:szCs w:val="24"/>
        </w:rPr>
        <w:t xml:space="preserve"> </w:t>
      </w:r>
      <w:r w:rsidRPr="00B1507D">
        <w:rPr>
          <w:sz w:val="24"/>
          <w:szCs w:val="24"/>
        </w:rPr>
        <w:t xml:space="preserve">разделу «Социальная политика» - </w:t>
      </w:r>
      <w:r>
        <w:rPr>
          <w:sz w:val="24"/>
          <w:szCs w:val="24"/>
        </w:rPr>
        <w:t>6,0</w:t>
      </w:r>
      <w:r w:rsidRPr="00B1507D">
        <w:rPr>
          <w:sz w:val="24"/>
          <w:szCs w:val="24"/>
        </w:rPr>
        <w:t>% (</w:t>
      </w:r>
      <w:r>
        <w:rPr>
          <w:sz w:val="24"/>
          <w:szCs w:val="24"/>
        </w:rPr>
        <w:t>44444,9 тыс. рублей)</w:t>
      </w:r>
      <w:r w:rsidRPr="00B1507D">
        <w:rPr>
          <w:sz w:val="24"/>
          <w:szCs w:val="24"/>
        </w:rPr>
        <w:t xml:space="preserve">. </w:t>
      </w:r>
    </w:p>
    <w:p w:rsidR="007F10F4" w:rsidRPr="00B1507D" w:rsidRDefault="007F10F4" w:rsidP="007F10F4">
      <w:pPr>
        <w:pStyle w:val="a5"/>
        <w:shd w:val="clear" w:color="auto" w:fill="auto"/>
        <w:spacing w:line="240" w:lineRule="auto"/>
        <w:ind w:right="-1" w:firstLine="720"/>
        <w:rPr>
          <w:sz w:val="24"/>
          <w:szCs w:val="24"/>
        </w:rPr>
      </w:pPr>
    </w:p>
    <w:p w:rsidR="007F10F4" w:rsidRPr="00B1507D" w:rsidRDefault="007F10F4" w:rsidP="007F10F4">
      <w:pPr>
        <w:tabs>
          <w:tab w:val="left" w:pos="-16727"/>
        </w:tabs>
        <w:autoSpaceDE w:val="0"/>
        <w:autoSpaceDN w:val="0"/>
        <w:adjustRightInd w:val="0"/>
        <w:spacing w:line="276" w:lineRule="auto"/>
        <w:ind w:right="-1"/>
        <w:jc w:val="center"/>
        <w:rPr>
          <w:b/>
          <w:u w:val="single"/>
        </w:rPr>
      </w:pPr>
      <w:r w:rsidRPr="00B1507D">
        <w:rPr>
          <w:b/>
          <w:u w:val="single"/>
        </w:rPr>
        <w:t>Раздел 0100 «Общегосударственные вопросы»</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99179,0</w:t>
      </w:r>
      <w:r w:rsidRPr="00B1507D">
        <w:rPr>
          <w:sz w:val="24"/>
          <w:szCs w:val="24"/>
        </w:rPr>
        <w:t xml:space="preserve"> тыс. рублей или </w:t>
      </w:r>
      <w:r>
        <w:rPr>
          <w:sz w:val="24"/>
          <w:szCs w:val="24"/>
        </w:rPr>
        <w:t>97,9</w:t>
      </w:r>
      <w:r w:rsidRPr="00B1507D">
        <w:rPr>
          <w:sz w:val="24"/>
          <w:szCs w:val="24"/>
        </w:rPr>
        <w:t>% от уточненного бюджета (</w:t>
      </w:r>
      <w:r>
        <w:rPr>
          <w:sz w:val="24"/>
          <w:szCs w:val="24"/>
        </w:rPr>
        <w:t>101350,6</w:t>
      </w:r>
      <w:r w:rsidRPr="00B1507D">
        <w:rPr>
          <w:sz w:val="24"/>
          <w:szCs w:val="24"/>
        </w:rPr>
        <w:t> тыс. рублей). По сравнению с исполнением за 201</w:t>
      </w:r>
      <w:r>
        <w:rPr>
          <w:sz w:val="24"/>
          <w:szCs w:val="24"/>
        </w:rPr>
        <w:t>6</w:t>
      </w:r>
      <w:r w:rsidRPr="00B1507D">
        <w:rPr>
          <w:sz w:val="24"/>
          <w:szCs w:val="24"/>
        </w:rPr>
        <w:t xml:space="preserve"> году (</w:t>
      </w:r>
      <w:r>
        <w:rPr>
          <w:sz w:val="24"/>
          <w:szCs w:val="24"/>
        </w:rPr>
        <w:t>78666,6</w:t>
      </w:r>
      <w:r w:rsidRPr="00B1507D">
        <w:rPr>
          <w:sz w:val="24"/>
          <w:szCs w:val="24"/>
        </w:rPr>
        <w:t xml:space="preserve"> тыс. рублей) расходы </w:t>
      </w:r>
      <w:r>
        <w:rPr>
          <w:sz w:val="24"/>
          <w:szCs w:val="24"/>
        </w:rPr>
        <w:t>увеличились на 20512,4 тыс. рублей или на 26,1%</w:t>
      </w:r>
      <w:r w:rsidRPr="00B1507D">
        <w:rPr>
          <w:sz w:val="24"/>
          <w:szCs w:val="24"/>
        </w:rPr>
        <w:t xml:space="preserve">.  Неосвоенный остаток средств составил </w:t>
      </w:r>
      <w:r>
        <w:rPr>
          <w:sz w:val="24"/>
          <w:szCs w:val="24"/>
        </w:rPr>
        <w:t>2171,6</w:t>
      </w:r>
      <w:r w:rsidRPr="00B1507D">
        <w:rPr>
          <w:sz w:val="24"/>
          <w:szCs w:val="24"/>
        </w:rPr>
        <w:t xml:space="preserve"> тыс. рублей от уточненного бюджета.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Наибольший удельный вес в общем объеме расходов по данному  разделу составили расходы, связанные с разделом «Другие общегосударственные вопросы» (01 13) – </w:t>
      </w:r>
      <w:r>
        <w:rPr>
          <w:sz w:val="24"/>
          <w:szCs w:val="24"/>
        </w:rPr>
        <w:t>56706,4</w:t>
      </w:r>
      <w:r w:rsidRPr="00B1507D">
        <w:rPr>
          <w:sz w:val="24"/>
          <w:szCs w:val="24"/>
        </w:rPr>
        <w:t xml:space="preserve"> тыс. рублей или </w:t>
      </w:r>
      <w:r>
        <w:rPr>
          <w:sz w:val="24"/>
          <w:szCs w:val="24"/>
        </w:rPr>
        <w:t>57,2</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Исполнение расходов по разделу 01</w:t>
      </w:r>
      <w:r>
        <w:rPr>
          <w:sz w:val="24"/>
          <w:szCs w:val="24"/>
        </w:rPr>
        <w:t>00</w:t>
      </w:r>
      <w:r w:rsidRPr="00B1507D">
        <w:rPr>
          <w:sz w:val="24"/>
          <w:szCs w:val="24"/>
        </w:rPr>
        <w:t xml:space="preserve"> осуществлялось по следующим подразделам: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01 02 «Функционирование высшего должностного лица субъекта Российской Федерации и муниципального образования» </w:t>
      </w:r>
      <w:r w:rsidRPr="00B1507D">
        <w:rPr>
          <w:sz w:val="24"/>
          <w:szCs w:val="24"/>
        </w:rPr>
        <w:t>- 2,</w:t>
      </w:r>
      <w:r>
        <w:rPr>
          <w:sz w:val="24"/>
          <w:szCs w:val="24"/>
        </w:rPr>
        <w:t>1</w:t>
      </w:r>
      <w:r w:rsidRPr="00B1507D">
        <w:rPr>
          <w:sz w:val="24"/>
          <w:szCs w:val="24"/>
        </w:rPr>
        <w:t xml:space="preserve">% от общих расходов по разделу. Исполнение составило </w:t>
      </w:r>
      <w:r>
        <w:rPr>
          <w:sz w:val="24"/>
          <w:szCs w:val="24"/>
        </w:rPr>
        <w:t>2106,7</w:t>
      </w:r>
      <w:r w:rsidRPr="00B1507D">
        <w:rPr>
          <w:sz w:val="24"/>
          <w:szCs w:val="24"/>
        </w:rPr>
        <w:t xml:space="preserve"> тыс. рублей или </w:t>
      </w:r>
      <w:r>
        <w:rPr>
          <w:sz w:val="24"/>
          <w:szCs w:val="24"/>
        </w:rPr>
        <w:t>100,0</w:t>
      </w:r>
      <w:r w:rsidRPr="00B1507D">
        <w:rPr>
          <w:sz w:val="24"/>
          <w:szCs w:val="24"/>
        </w:rPr>
        <w:t>% от уточненного бюджета (</w:t>
      </w:r>
      <w:r>
        <w:rPr>
          <w:sz w:val="24"/>
          <w:szCs w:val="24"/>
        </w:rPr>
        <w:t>2106,7</w:t>
      </w:r>
      <w:r w:rsidRPr="00B1507D">
        <w:rPr>
          <w:sz w:val="24"/>
          <w:szCs w:val="24"/>
        </w:rPr>
        <w:t xml:space="preserve">  т</w:t>
      </w:r>
      <w:r>
        <w:rPr>
          <w:sz w:val="24"/>
          <w:szCs w:val="24"/>
        </w:rPr>
        <w:t>ыс. рублей). По сравнению с 2016</w:t>
      </w:r>
      <w:r w:rsidRPr="00B1507D">
        <w:rPr>
          <w:sz w:val="24"/>
          <w:szCs w:val="24"/>
        </w:rPr>
        <w:t xml:space="preserve"> годом </w:t>
      </w:r>
      <w:r>
        <w:rPr>
          <w:sz w:val="24"/>
          <w:szCs w:val="24"/>
        </w:rPr>
        <w:t xml:space="preserve"> (2179,1 тыс. рублей)</w:t>
      </w:r>
      <w:r w:rsidRPr="00B1507D">
        <w:rPr>
          <w:sz w:val="24"/>
          <w:szCs w:val="24"/>
        </w:rPr>
        <w:t xml:space="preserve"> расходы </w:t>
      </w:r>
      <w:r>
        <w:rPr>
          <w:sz w:val="24"/>
          <w:szCs w:val="24"/>
        </w:rPr>
        <w:t>сократились на 72,4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 xml:space="preserve">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 </w:t>
      </w:r>
      <w:r>
        <w:rPr>
          <w:sz w:val="24"/>
          <w:szCs w:val="24"/>
        </w:rPr>
        <w:t>0,8</w:t>
      </w:r>
      <w:r w:rsidRPr="00B1507D">
        <w:rPr>
          <w:sz w:val="24"/>
          <w:szCs w:val="24"/>
        </w:rPr>
        <w:t>% от общих расходов по разделу.</w:t>
      </w:r>
      <w:r w:rsidRPr="00B1507D">
        <w:rPr>
          <w:b/>
          <w:sz w:val="24"/>
          <w:szCs w:val="24"/>
        </w:rPr>
        <w:t xml:space="preserve"> </w:t>
      </w:r>
      <w:r w:rsidRPr="00B1507D">
        <w:rPr>
          <w:sz w:val="24"/>
          <w:szCs w:val="24"/>
        </w:rPr>
        <w:t xml:space="preserve">Исполнение составило </w:t>
      </w:r>
      <w:r>
        <w:rPr>
          <w:sz w:val="24"/>
          <w:szCs w:val="24"/>
        </w:rPr>
        <w:t>758,7</w:t>
      </w:r>
      <w:r w:rsidRPr="00B1507D">
        <w:rPr>
          <w:sz w:val="24"/>
          <w:szCs w:val="24"/>
        </w:rPr>
        <w:t xml:space="preserve"> тыс. рублей или </w:t>
      </w:r>
      <w:r>
        <w:rPr>
          <w:sz w:val="24"/>
          <w:szCs w:val="24"/>
        </w:rPr>
        <w:t>87,1</w:t>
      </w:r>
      <w:r w:rsidRPr="00B1507D">
        <w:rPr>
          <w:sz w:val="24"/>
          <w:szCs w:val="24"/>
        </w:rPr>
        <w:t>% от уточненного бюджета (</w:t>
      </w:r>
      <w:r>
        <w:rPr>
          <w:sz w:val="24"/>
          <w:szCs w:val="24"/>
        </w:rPr>
        <w:t>871,2</w:t>
      </w:r>
      <w:r w:rsidRPr="00B1507D">
        <w:rPr>
          <w:sz w:val="24"/>
          <w:szCs w:val="24"/>
        </w:rPr>
        <w:t xml:space="preserve"> тыс. рублей). По сравнению с предыдущим 201</w:t>
      </w:r>
      <w:r>
        <w:rPr>
          <w:sz w:val="24"/>
          <w:szCs w:val="24"/>
        </w:rPr>
        <w:t>6</w:t>
      </w:r>
      <w:r w:rsidRPr="00B1507D">
        <w:rPr>
          <w:sz w:val="24"/>
          <w:szCs w:val="24"/>
        </w:rPr>
        <w:t xml:space="preserve"> годом расходы </w:t>
      </w:r>
      <w:r>
        <w:rPr>
          <w:sz w:val="24"/>
          <w:szCs w:val="24"/>
        </w:rPr>
        <w:t>остались на прежнем уровне ( 751,9 тыс. рублей)</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0081577F">
        <w:rPr>
          <w:b/>
          <w:sz w:val="24"/>
          <w:szCs w:val="24"/>
        </w:rPr>
        <w:t>подразделу: 01</w:t>
      </w:r>
      <w:r w:rsidRPr="00B1507D">
        <w:rPr>
          <w:b/>
          <w:sz w:val="24"/>
          <w:szCs w:val="24"/>
        </w:rPr>
        <w:t xml:space="preserve">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B1507D">
        <w:rPr>
          <w:sz w:val="24"/>
          <w:szCs w:val="24"/>
        </w:rPr>
        <w:t>составляют</w:t>
      </w:r>
      <w:r w:rsidRPr="00B1507D">
        <w:rPr>
          <w:b/>
          <w:sz w:val="24"/>
          <w:szCs w:val="24"/>
        </w:rPr>
        <w:t xml:space="preserve"> </w:t>
      </w:r>
      <w:r>
        <w:rPr>
          <w:sz w:val="24"/>
          <w:szCs w:val="24"/>
        </w:rPr>
        <w:t>27,4</w:t>
      </w:r>
      <w:r w:rsidRPr="00B1507D">
        <w:rPr>
          <w:sz w:val="24"/>
          <w:szCs w:val="24"/>
        </w:rPr>
        <w:t>% от общих расходов по разделу.</w:t>
      </w:r>
      <w:r w:rsidRPr="00B1507D">
        <w:rPr>
          <w:b/>
          <w:sz w:val="24"/>
          <w:szCs w:val="24"/>
        </w:rPr>
        <w:t xml:space="preserve"> </w:t>
      </w:r>
      <w:r w:rsidRPr="00B1507D">
        <w:rPr>
          <w:sz w:val="24"/>
          <w:szCs w:val="24"/>
        </w:rPr>
        <w:t xml:space="preserve">Исполнение составило </w:t>
      </w:r>
      <w:r>
        <w:rPr>
          <w:sz w:val="24"/>
          <w:szCs w:val="24"/>
        </w:rPr>
        <w:t>27170,0</w:t>
      </w:r>
      <w:r w:rsidRPr="00B1507D">
        <w:rPr>
          <w:sz w:val="24"/>
          <w:szCs w:val="24"/>
        </w:rPr>
        <w:t xml:space="preserve"> тыс. рублей или </w:t>
      </w:r>
      <w:r>
        <w:rPr>
          <w:sz w:val="24"/>
          <w:szCs w:val="24"/>
        </w:rPr>
        <w:t>97,8</w:t>
      </w:r>
      <w:r w:rsidRPr="00B1507D">
        <w:rPr>
          <w:sz w:val="24"/>
          <w:szCs w:val="24"/>
        </w:rPr>
        <w:t>% от уточненного бюджета (</w:t>
      </w:r>
      <w:r>
        <w:rPr>
          <w:sz w:val="24"/>
          <w:szCs w:val="24"/>
        </w:rPr>
        <w:t>27792,2</w:t>
      </w:r>
      <w:r w:rsidRPr="00B1507D">
        <w:rPr>
          <w:sz w:val="24"/>
          <w:szCs w:val="24"/>
        </w:rPr>
        <w:t> тыс. рублей). По сравнению с 201</w:t>
      </w:r>
      <w:r>
        <w:rPr>
          <w:sz w:val="24"/>
          <w:szCs w:val="24"/>
        </w:rPr>
        <w:t>6 (</w:t>
      </w:r>
      <w:r w:rsidRPr="00B1507D">
        <w:rPr>
          <w:sz w:val="24"/>
          <w:szCs w:val="24"/>
        </w:rPr>
        <w:t>25676,8</w:t>
      </w:r>
      <w:r>
        <w:rPr>
          <w:sz w:val="24"/>
          <w:szCs w:val="24"/>
        </w:rPr>
        <w:t xml:space="preserve"> тыс. рублей)</w:t>
      </w:r>
      <w:r w:rsidRPr="00B1507D">
        <w:rPr>
          <w:sz w:val="24"/>
          <w:szCs w:val="24"/>
        </w:rPr>
        <w:t xml:space="preserve">  годом расходы </w:t>
      </w:r>
      <w:r>
        <w:rPr>
          <w:sz w:val="24"/>
          <w:szCs w:val="24"/>
        </w:rPr>
        <w:t>увеличились на 1493,2 тыс. рублей или на 5,8%</w:t>
      </w:r>
    </w:p>
    <w:p w:rsidR="007F10F4"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01 06 «Обеспечение деятельности финансовых, налоговых и таможенных органов и органов финансового (финансово-бюджетного) надзора» - </w:t>
      </w:r>
      <w:r>
        <w:rPr>
          <w:sz w:val="24"/>
          <w:szCs w:val="24"/>
        </w:rPr>
        <w:t>12,5</w:t>
      </w:r>
      <w:r w:rsidRPr="00B1507D">
        <w:rPr>
          <w:sz w:val="24"/>
          <w:szCs w:val="24"/>
        </w:rPr>
        <w:t xml:space="preserve"> % от общих расходов по разделу. Исполнение составило </w:t>
      </w:r>
      <w:r>
        <w:rPr>
          <w:sz w:val="24"/>
          <w:szCs w:val="24"/>
        </w:rPr>
        <w:t>12437,2</w:t>
      </w:r>
      <w:r w:rsidRPr="00B1507D">
        <w:rPr>
          <w:sz w:val="24"/>
          <w:szCs w:val="24"/>
        </w:rPr>
        <w:t xml:space="preserve"> тыс. рублей или </w:t>
      </w:r>
      <w:r>
        <w:rPr>
          <w:sz w:val="24"/>
          <w:szCs w:val="24"/>
        </w:rPr>
        <w:t>98,5</w:t>
      </w:r>
      <w:r w:rsidRPr="00B1507D">
        <w:rPr>
          <w:sz w:val="24"/>
          <w:szCs w:val="24"/>
        </w:rPr>
        <w:t>% от уточненного бюджета (</w:t>
      </w:r>
      <w:r>
        <w:rPr>
          <w:sz w:val="24"/>
          <w:szCs w:val="24"/>
        </w:rPr>
        <w:t>12627,4</w:t>
      </w:r>
      <w:r w:rsidRPr="00B1507D">
        <w:rPr>
          <w:sz w:val="24"/>
          <w:szCs w:val="24"/>
        </w:rPr>
        <w:t> тыс. рублей). В сравнении с 201</w:t>
      </w:r>
      <w:r>
        <w:rPr>
          <w:sz w:val="24"/>
          <w:szCs w:val="24"/>
        </w:rPr>
        <w:t>6</w:t>
      </w:r>
      <w:r w:rsidRPr="00B1507D">
        <w:rPr>
          <w:sz w:val="24"/>
          <w:szCs w:val="24"/>
        </w:rPr>
        <w:t xml:space="preserve"> </w:t>
      </w:r>
      <w:r>
        <w:rPr>
          <w:sz w:val="24"/>
          <w:szCs w:val="24"/>
        </w:rPr>
        <w:t>годом (</w:t>
      </w:r>
      <w:r w:rsidRPr="00B1507D">
        <w:rPr>
          <w:sz w:val="24"/>
          <w:szCs w:val="24"/>
        </w:rPr>
        <w:t>11464,0</w:t>
      </w:r>
      <w:r>
        <w:rPr>
          <w:sz w:val="24"/>
          <w:szCs w:val="24"/>
        </w:rPr>
        <w:t xml:space="preserve"> тыс. рублей) </w:t>
      </w:r>
      <w:r w:rsidRPr="00B1507D">
        <w:rPr>
          <w:sz w:val="24"/>
          <w:szCs w:val="24"/>
        </w:rPr>
        <w:t xml:space="preserve"> годом расходы </w:t>
      </w:r>
      <w:r>
        <w:rPr>
          <w:sz w:val="24"/>
          <w:szCs w:val="24"/>
        </w:rPr>
        <w:t>увеличились</w:t>
      </w:r>
      <w:r w:rsidRPr="00B1507D">
        <w:rPr>
          <w:sz w:val="24"/>
          <w:szCs w:val="24"/>
        </w:rPr>
        <w:t xml:space="preserve"> на </w:t>
      </w:r>
      <w:r>
        <w:rPr>
          <w:sz w:val="24"/>
          <w:szCs w:val="24"/>
        </w:rPr>
        <w:t>973,2</w:t>
      </w:r>
      <w:r w:rsidRPr="00B1507D">
        <w:rPr>
          <w:sz w:val="24"/>
          <w:szCs w:val="24"/>
        </w:rPr>
        <w:t xml:space="preserve"> тыс. рублей</w:t>
      </w:r>
      <w:r>
        <w:rPr>
          <w:sz w:val="24"/>
          <w:szCs w:val="24"/>
        </w:rPr>
        <w:t xml:space="preserve"> или на 8,5%</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Pr>
          <w:sz w:val="24"/>
          <w:szCs w:val="24"/>
        </w:rPr>
        <w:t xml:space="preserve">По разделу </w:t>
      </w:r>
      <w:r w:rsidRPr="00A73F6F">
        <w:rPr>
          <w:b/>
          <w:sz w:val="24"/>
          <w:szCs w:val="24"/>
        </w:rPr>
        <w:t>01 11 «Резервные фонды»</w:t>
      </w:r>
      <w:r>
        <w:rPr>
          <w:sz w:val="24"/>
          <w:szCs w:val="24"/>
        </w:rPr>
        <w:t xml:space="preserve"> неиспользованный остаток средств резервного фонда администрации составил 20,0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01 13 «Другие общегосударственные вопросы» </w:t>
      </w:r>
      <w:r w:rsidRPr="00B1507D">
        <w:rPr>
          <w:sz w:val="24"/>
          <w:szCs w:val="24"/>
        </w:rPr>
        <w:t xml:space="preserve">- </w:t>
      </w:r>
      <w:r>
        <w:rPr>
          <w:sz w:val="24"/>
          <w:szCs w:val="24"/>
        </w:rPr>
        <w:t>57,2</w:t>
      </w:r>
      <w:r w:rsidRPr="00B1507D">
        <w:rPr>
          <w:sz w:val="24"/>
          <w:szCs w:val="24"/>
        </w:rPr>
        <w:t xml:space="preserve">% от общих расходов по разделу. Исполнение составило </w:t>
      </w:r>
      <w:r>
        <w:rPr>
          <w:sz w:val="24"/>
          <w:szCs w:val="24"/>
        </w:rPr>
        <w:t>56706,4</w:t>
      </w:r>
      <w:r w:rsidRPr="00B1507D">
        <w:rPr>
          <w:sz w:val="24"/>
          <w:szCs w:val="24"/>
        </w:rPr>
        <w:t xml:space="preserve"> тыс. рублей или </w:t>
      </w:r>
      <w:r>
        <w:rPr>
          <w:sz w:val="24"/>
          <w:szCs w:val="24"/>
        </w:rPr>
        <w:t>97,9</w:t>
      </w:r>
      <w:r w:rsidRPr="00B1507D">
        <w:rPr>
          <w:sz w:val="24"/>
          <w:szCs w:val="24"/>
        </w:rPr>
        <w:t>% от уточненного бюджета (</w:t>
      </w:r>
      <w:r>
        <w:rPr>
          <w:sz w:val="24"/>
          <w:szCs w:val="24"/>
        </w:rPr>
        <w:t>57933,1</w:t>
      </w:r>
      <w:r w:rsidRPr="00B1507D">
        <w:rPr>
          <w:sz w:val="24"/>
          <w:szCs w:val="24"/>
        </w:rPr>
        <w:t> тыс. рублей). В сравнении с 201</w:t>
      </w:r>
      <w:r>
        <w:rPr>
          <w:sz w:val="24"/>
          <w:szCs w:val="24"/>
        </w:rPr>
        <w:t>6</w:t>
      </w:r>
      <w:r w:rsidRPr="00B1507D">
        <w:rPr>
          <w:sz w:val="24"/>
          <w:szCs w:val="24"/>
        </w:rPr>
        <w:t xml:space="preserve"> годом расходы возросли на </w:t>
      </w:r>
      <w:r>
        <w:rPr>
          <w:sz w:val="24"/>
          <w:szCs w:val="24"/>
        </w:rPr>
        <w:t>18 111,6</w:t>
      </w:r>
      <w:r w:rsidRPr="00B1507D">
        <w:rPr>
          <w:sz w:val="24"/>
          <w:szCs w:val="24"/>
        </w:rPr>
        <w:t xml:space="preserve"> тыс. рублей. </w:t>
      </w:r>
    </w:p>
    <w:p w:rsidR="007F10F4" w:rsidRDefault="007F10F4" w:rsidP="007F10F4">
      <w:pPr>
        <w:tabs>
          <w:tab w:val="left" w:pos="-16727"/>
        </w:tabs>
        <w:autoSpaceDE w:val="0"/>
        <w:autoSpaceDN w:val="0"/>
        <w:adjustRightInd w:val="0"/>
        <w:spacing w:line="276" w:lineRule="auto"/>
        <w:ind w:right="-1"/>
        <w:jc w:val="center"/>
        <w:rPr>
          <w:b/>
          <w:bCs/>
          <w:u w:val="single"/>
        </w:rPr>
      </w:pPr>
      <w:r>
        <w:rPr>
          <w:b/>
          <w:bCs/>
          <w:u w:val="single"/>
        </w:rPr>
        <w:t xml:space="preserve">Раздел 0200 «Национальная оборона» </w:t>
      </w:r>
    </w:p>
    <w:p w:rsidR="007F10F4" w:rsidRDefault="007F10F4" w:rsidP="007F10F4">
      <w:pPr>
        <w:tabs>
          <w:tab w:val="left" w:pos="-16727"/>
        </w:tabs>
        <w:autoSpaceDE w:val="0"/>
        <w:autoSpaceDN w:val="0"/>
        <w:adjustRightInd w:val="0"/>
        <w:ind w:right="-1"/>
        <w:jc w:val="both"/>
        <w:rPr>
          <w:bCs/>
        </w:rPr>
      </w:pPr>
      <w:r>
        <w:rPr>
          <w:bCs/>
        </w:rPr>
        <w:tab/>
        <w:t xml:space="preserve">Исполнение по разделу составило 100,8 тыс. рублей или 100% от плановых назначений. Расходы полностью произведены по </w:t>
      </w:r>
      <w:r w:rsidRPr="00D553B1">
        <w:rPr>
          <w:b/>
          <w:bCs/>
        </w:rPr>
        <w:t>подразделу 0204 «Мобилизационная подготовка экономики»</w:t>
      </w:r>
      <w:r>
        <w:rPr>
          <w:bCs/>
        </w:rPr>
        <w:t>. В 2016 году расходы по данному разделу не производились.</w:t>
      </w:r>
    </w:p>
    <w:p w:rsidR="007F10F4" w:rsidRDefault="007F10F4" w:rsidP="007F10F4">
      <w:pPr>
        <w:tabs>
          <w:tab w:val="left" w:pos="-16727"/>
        </w:tabs>
        <w:autoSpaceDE w:val="0"/>
        <w:autoSpaceDN w:val="0"/>
        <w:adjustRightInd w:val="0"/>
        <w:ind w:right="-1"/>
        <w:jc w:val="both"/>
        <w:rPr>
          <w:bCs/>
        </w:rPr>
      </w:pPr>
    </w:p>
    <w:p w:rsidR="007F10F4" w:rsidRPr="00E73DB5" w:rsidRDefault="007F10F4" w:rsidP="007F10F4">
      <w:pPr>
        <w:tabs>
          <w:tab w:val="left" w:pos="-16727"/>
        </w:tabs>
        <w:autoSpaceDE w:val="0"/>
        <w:autoSpaceDN w:val="0"/>
        <w:adjustRightInd w:val="0"/>
        <w:ind w:right="-1"/>
        <w:jc w:val="both"/>
        <w:rPr>
          <w:bCs/>
          <w:color w:val="FF0000"/>
        </w:rPr>
      </w:pPr>
    </w:p>
    <w:p w:rsidR="007F10F4" w:rsidRPr="00B1507D" w:rsidRDefault="007F10F4" w:rsidP="007F10F4">
      <w:pPr>
        <w:tabs>
          <w:tab w:val="left" w:pos="-16727"/>
        </w:tabs>
        <w:autoSpaceDE w:val="0"/>
        <w:autoSpaceDN w:val="0"/>
        <w:adjustRightInd w:val="0"/>
        <w:spacing w:line="276" w:lineRule="auto"/>
        <w:ind w:right="-1"/>
        <w:jc w:val="center"/>
        <w:rPr>
          <w:b/>
          <w:bCs/>
          <w:u w:val="single"/>
        </w:rPr>
      </w:pPr>
      <w:r w:rsidRPr="00B1507D">
        <w:rPr>
          <w:b/>
          <w:bCs/>
          <w:u w:val="single"/>
        </w:rPr>
        <w:t>Раздел 0300 «</w:t>
      </w:r>
      <w:r w:rsidRPr="00B1507D">
        <w:rPr>
          <w:b/>
          <w:u w:val="single"/>
        </w:rPr>
        <w:t>Национальная безопасность и правоохранительная деятельность</w:t>
      </w:r>
      <w:r w:rsidRPr="00B1507D">
        <w:rPr>
          <w:b/>
          <w:bCs/>
          <w:u w:val="single"/>
        </w:rPr>
        <w:t>»</w:t>
      </w:r>
    </w:p>
    <w:p w:rsidR="007F10F4" w:rsidRPr="00B1507D" w:rsidRDefault="007F10F4" w:rsidP="007F10F4">
      <w:pPr>
        <w:pStyle w:val="a5"/>
        <w:shd w:val="clear" w:color="auto" w:fill="auto"/>
        <w:spacing w:line="240" w:lineRule="auto"/>
        <w:ind w:right="-1" w:firstLine="720"/>
        <w:rPr>
          <w:color w:val="FF0000"/>
          <w:sz w:val="24"/>
          <w:szCs w:val="24"/>
        </w:rPr>
      </w:pPr>
      <w:r w:rsidRPr="00B1507D">
        <w:rPr>
          <w:sz w:val="24"/>
          <w:szCs w:val="24"/>
        </w:rPr>
        <w:t xml:space="preserve">Исполнение составило </w:t>
      </w:r>
      <w:r>
        <w:rPr>
          <w:sz w:val="24"/>
          <w:szCs w:val="24"/>
        </w:rPr>
        <w:t>4452,2</w:t>
      </w:r>
      <w:r w:rsidRPr="00B1507D">
        <w:rPr>
          <w:sz w:val="24"/>
          <w:szCs w:val="24"/>
        </w:rPr>
        <w:t xml:space="preserve"> тыс. рублей или </w:t>
      </w:r>
      <w:r>
        <w:rPr>
          <w:sz w:val="24"/>
          <w:szCs w:val="24"/>
        </w:rPr>
        <w:t>97,0</w:t>
      </w:r>
      <w:r w:rsidRPr="00B1507D">
        <w:rPr>
          <w:sz w:val="24"/>
          <w:szCs w:val="24"/>
        </w:rPr>
        <w:t>% от уточненного бюджета (</w:t>
      </w:r>
      <w:r>
        <w:rPr>
          <w:sz w:val="24"/>
          <w:szCs w:val="24"/>
        </w:rPr>
        <w:t>4590,4</w:t>
      </w:r>
      <w:r w:rsidRPr="00B1507D">
        <w:rPr>
          <w:sz w:val="24"/>
          <w:szCs w:val="24"/>
        </w:rPr>
        <w:t> тыс. рублей). По сравнению с аналогичным исполнением в 201</w:t>
      </w:r>
      <w:r>
        <w:rPr>
          <w:sz w:val="24"/>
          <w:szCs w:val="24"/>
        </w:rPr>
        <w:t xml:space="preserve">6 </w:t>
      </w:r>
      <w:r w:rsidRPr="00B1507D">
        <w:rPr>
          <w:sz w:val="24"/>
          <w:szCs w:val="24"/>
        </w:rPr>
        <w:t xml:space="preserve">году расходы возросли на </w:t>
      </w:r>
      <w:r>
        <w:rPr>
          <w:sz w:val="24"/>
          <w:szCs w:val="24"/>
        </w:rPr>
        <w:t>641,5</w:t>
      </w:r>
      <w:r w:rsidRPr="00B1507D">
        <w:rPr>
          <w:sz w:val="24"/>
          <w:szCs w:val="24"/>
        </w:rPr>
        <w:t xml:space="preserve"> тыс. рублей или </w:t>
      </w:r>
      <w:r>
        <w:rPr>
          <w:sz w:val="24"/>
          <w:szCs w:val="24"/>
        </w:rPr>
        <w:t>на 16,8%</w:t>
      </w:r>
      <w:r w:rsidRPr="00B1507D">
        <w:rPr>
          <w:sz w:val="24"/>
          <w:szCs w:val="24"/>
        </w:rPr>
        <w:t xml:space="preserve">  (201</w:t>
      </w:r>
      <w:r>
        <w:rPr>
          <w:sz w:val="24"/>
          <w:szCs w:val="24"/>
        </w:rPr>
        <w:t>6</w:t>
      </w:r>
      <w:r w:rsidRPr="00B1507D">
        <w:rPr>
          <w:sz w:val="24"/>
          <w:szCs w:val="24"/>
        </w:rPr>
        <w:t xml:space="preserve"> год – </w:t>
      </w:r>
      <w:r>
        <w:rPr>
          <w:sz w:val="24"/>
          <w:szCs w:val="24"/>
        </w:rPr>
        <w:t>3810,7</w:t>
      </w:r>
      <w:r w:rsidRPr="00B1507D">
        <w:rPr>
          <w:sz w:val="24"/>
          <w:szCs w:val="24"/>
        </w:rPr>
        <w:t xml:space="preserve"> тыс. рублей).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Исполнение осуществлялось по следующим подразделам:</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03 09 «Мероприятия по защите населения и территории от последствий чрезвычайных ситуаций природного и техногенного характера, гражданской обороне» - </w:t>
      </w:r>
      <w:r>
        <w:rPr>
          <w:sz w:val="24"/>
          <w:szCs w:val="24"/>
        </w:rPr>
        <w:t>84,0</w:t>
      </w:r>
      <w:r w:rsidRPr="00B1507D">
        <w:rPr>
          <w:sz w:val="24"/>
          <w:szCs w:val="24"/>
        </w:rPr>
        <w:t xml:space="preserve">% от общих расходов по разделу. Исполнение составило </w:t>
      </w:r>
      <w:r>
        <w:rPr>
          <w:sz w:val="24"/>
          <w:szCs w:val="24"/>
        </w:rPr>
        <w:t>3743,6</w:t>
      </w:r>
      <w:r w:rsidRPr="00B1507D">
        <w:rPr>
          <w:sz w:val="24"/>
          <w:szCs w:val="24"/>
        </w:rPr>
        <w:t xml:space="preserve"> тыс. рублей или </w:t>
      </w:r>
      <w:r>
        <w:rPr>
          <w:sz w:val="24"/>
          <w:szCs w:val="24"/>
        </w:rPr>
        <w:t>97,6</w:t>
      </w:r>
      <w:r w:rsidRPr="00B1507D">
        <w:rPr>
          <w:sz w:val="24"/>
          <w:szCs w:val="24"/>
        </w:rPr>
        <w:t>% от уточненного бюджета (</w:t>
      </w:r>
      <w:r>
        <w:rPr>
          <w:sz w:val="24"/>
          <w:szCs w:val="24"/>
        </w:rPr>
        <w:t>3836,7</w:t>
      </w:r>
      <w:r w:rsidRPr="00B1507D">
        <w:rPr>
          <w:sz w:val="24"/>
          <w:szCs w:val="24"/>
        </w:rPr>
        <w:t xml:space="preserve"> тыс. рублей). В сравнении с предыдущим 201</w:t>
      </w:r>
      <w:r>
        <w:rPr>
          <w:sz w:val="24"/>
          <w:szCs w:val="24"/>
        </w:rPr>
        <w:t>6</w:t>
      </w:r>
      <w:r w:rsidRPr="00B1507D">
        <w:rPr>
          <w:sz w:val="24"/>
          <w:szCs w:val="24"/>
        </w:rPr>
        <w:t xml:space="preserve"> годом расходы увеличились  на </w:t>
      </w:r>
      <w:r>
        <w:rPr>
          <w:sz w:val="24"/>
          <w:szCs w:val="24"/>
        </w:rPr>
        <w:t>143,9</w:t>
      </w:r>
      <w:r w:rsidRPr="00B1507D">
        <w:rPr>
          <w:sz w:val="24"/>
          <w:szCs w:val="24"/>
        </w:rPr>
        <w:t xml:space="preserve"> тыс. рублей или </w:t>
      </w:r>
      <w:r>
        <w:rPr>
          <w:sz w:val="24"/>
          <w:szCs w:val="24"/>
        </w:rPr>
        <w:t>на 4%</w:t>
      </w:r>
      <w:r w:rsidRPr="00B1507D">
        <w:rPr>
          <w:sz w:val="24"/>
          <w:szCs w:val="24"/>
        </w:rPr>
        <w:t xml:space="preserve"> (201</w:t>
      </w:r>
      <w:r>
        <w:rPr>
          <w:sz w:val="24"/>
          <w:szCs w:val="24"/>
        </w:rPr>
        <w:t>6</w:t>
      </w:r>
      <w:r w:rsidRPr="00B1507D">
        <w:rPr>
          <w:sz w:val="24"/>
          <w:szCs w:val="24"/>
        </w:rPr>
        <w:t xml:space="preserve"> год – </w:t>
      </w:r>
      <w:r>
        <w:rPr>
          <w:sz w:val="24"/>
          <w:szCs w:val="24"/>
        </w:rPr>
        <w:t>3599,9</w:t>
      </w:r>
      <w:r w:rsidRPr="00B1507D">
        <w:rPr>
          <w:sz w:val="24"/>
          <w:szCs w:val="24"/>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 Расходы </w:t>
      </w:r>
      <w:r w:rsidRPr="00B1507D">
        <w:rPr>
          <w:b/>
          <w:sz w:val="24"/>
          <w:szCs w:val="24"/>
        </w:rPr>
        <w:t xml:space="preserve">по подразделу: 03 14 «Другие вопросы в области национальной безопасности» - </w:t>
      </w:r>
      <w:r>
        <w:rPr>
          <w:sz w:val="24"/>
          <w:szCs w:val="24"/>
        </w:rPr>
        <w:t>1,8</w:t>
      </w:r>
      <w:r w:rsidRPr="00B1507D">
        <w:rPr>
          <w:sz w:val="24"/>
          <w:szCs w:val="24"/>
        </w:rPr>
        <w:t xml:space="preserve">% от общих расходов по разделу. Исполнение составило </w:t>
      </w:r>
      <w:r>
        <w:rPr>
          <w:sz w:val="24"/>
          <w:szCs w:val="24"/>
        </w:rPr>
        <w:t>708,6</w:t>
      </w:r>
      <w:r w:rsidRPr="00B1507D">
        <w:rPr>
          <w:sz w:val="24"/>
          <w:szCs w:val="24"/>
        </w:rPr>
        <w:t xml:space="preserve"> тыс. рублей или </w:t>
      </w:r>
      <w:r>
        <w:rPr>
          <w:sz w:val="24"/>
          <w:szCs w:val="24"/>
        </w:rPr>
        <w:t>94,0</w:t>
      </w:r>
      <w:r w:rsidRPr="00B1507D">
        <w:rPr>
          <w:sz w:val="24"/>
          <w:szCs w:val="24"/>
        </w:rPr>
        <w:t>% от уточненного бюджета (</w:t>
      </w:r>
      <w:r>
        <w:rPr>
          <w:sz w:val="24"/>
          <w:szCs w:val="24"/>
        </w:rPr>
        <w:t>753,7</w:t>
      </w:r>
      <w:r w:rsidRPr="00B1507D">
        <w:rPr>
          <w:sz w:val="24"/>
          <w:szCs w:val="24"/>
        </w:rPr>
        <w:t> тыс. рублей). В сравнении с 201</w:t>
      </w:r>
      <w:r>
        <w:rPr>
          <w:sz w:val="24"/>
          <w:szCs w:val="24"/>
        </w:rPr>
        <w:t>6</w:t>
      </w:r>
      <w:r w:rsidRPr="00B1507D">
        <w:rPr>
          <w:sz w:val="24"/>
          <w:szCs w:val="24"/>
        </w:rPr>
        <w:t xml:space="preserve"> годом расходы  увеличились на </w:t>
      </w:r>
      <w:r>
        <w:rPr>
          <w:sz w:val="24"/>
          <w:szCs w:val="24"/>
        </w:rPr>
        <w:t>497,8</w:t>
      </w:r>
      <w:r w:rsidRPr="00B1507D">
        <w:rPr>
          <w:sz w:val="24"/>
          <w:szCs w:val="24"/>
        </w:rPr>
        <w:t xml:space="preserve"> тыс. рублей </w:t>
      </w:r>
      <w:r>
        <w:rPr>
          <w:sz w:val="24"/>
          <w:szCs w:val="24"/>
        </w:rPr>
        <w:t xml:space="preserve"> или в 3 раза </w:t>
      </w:r>
      <w:r w:rsidRPr="00B1507D">
        <w:rPr>
          <w:sz w:val="24"/>
          <w:szCs w:val="24"/>
        </w:rPr>
        <w:t xml:space="preserve"> (201</w:t>
      </w:r>
      <w:r>
        <w:rPr>
          <w:sz w:val="24"/>
          <w:szCs w:val="24"/>
        </w:rPr>
        <w:t>6</w:t>
      </w:r>
      <w:r w:rsidRPr="00B1507D">
        <w:rPr>
          <w:sz w:val="24"/>
          <w:szCs w:val="24"/>
        </w:rPr>
        <w:t xml:space="preserve"> год – </w:t>
      </w:r>
      <w:r>
        <w:rPr>
          <w:sz w:val="24"/>
          <w:szCs w:val="24"/>
        </w:rPr>
        <w:t>210,8</w:t>
      </w:r>
      <w:r w:rsidRPr="00B1507D">
        <w:rPr>
          <w:sz w:val="24"/>
          <w:szCs w:val="24"/>
        </w:rPr>
        <w:t xml:space="preserve"> тыс. рублей). </w:t>
      </w:r>
    </w:p>
    <w:p w:rsidR="007F10F4" w:rsidRPr="00B1507D" w:rsidRDefault="007F10F4" w:rsidP="007F10F4">
      <w:pPr>
        <w:pStyle w:val="a5"/>
        <w:shd w:val="clear" w:color="auto" w:fill="auto"/>
        <w:spacing w:line="240" w:lineRule="auto"/>
        <w:ind w:right="-1" w:firstLine="720"/>
        <w:rPr>
          <w:b/>
          <w:bCs/>
          <w:sz w:val="24"/>
          <w:szCs w:val="24"/>
        </w:rPr>
      </w:pPr>
    </w:p>
    <w:p w:rsidR="007F10F4" w:rsidRPr="00B1507D" w:rsidRDefault="007F10F4" w:rsidP="007F10F4">
      <w:pPr>
        <w:tabs>
          <w:tab w:val="left" w:pos="-16727"/>
        </w:tabs>
        <w:autoSpaceDE w:val="0"/>
        <w:autoSpaceDN w:val="0"/>
        <w:adjustRightInd w:val="0"/>
        <w:spacing w:line="276" w:lineRule="auto"/>
        <w:ind w:right="-1"/>
        <w:jc w:val="center"/>
        <w:rPr>
          <w:b/>
          <w:bCs/>
          <w:u w:val="single"/>
        </w:rPr>
      </w:pPr>
      <w:r w:rsidRPr="00B1507D">
        <w:rPr>
          <w:b/>
          <w:bCs/>
          <w:u w:val="single"/>
        </w:rPr>
        <w:t>Раздел 0400 «Национальная экономика»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33622,2</w:t>
      </w:r>
      <w:r w:rsidRPr="00B1507D">
        <w:rPr>
          <w:sz w:val="24"/>
          <w:szCs w:val="24"/>
        </w:rPr>
        <w:t xml:space="preserve"> тыс. рублей или </w:t>
      </w:r>
      <w:r>
        <w:rPr>
          <w:sz w:val="24"/>
          <w:szCs w:val="24"/>
        </w:rPr>
        <w:t>97,3</w:t>
      </w:r>
      <w:r w:rsidRPr="00B1507D">
        <w:rPr>
          <w:sz w:val="24"/>
          <w:szCs w:val="24"/>
        </w:rPr>
        <w:t>% от уточненного бюджета (</w:t>
      </w:r>
      <w:r>
        <w:rPr>
          <w:sz w:val="24"/>
          <w:szCs w:val="24"/>
        </w:rPr>
        <w:t>34559,2</w:t>
      </w:r>
      <w:r w:rsidRPr="00B1507D">
        <w:rPr>
          <w:sz w:val="24"/>
          <w:szCs w:val="24"/>
        </w:rPr>
        <w:t> тыс. рублей). В сравнении с аналогичным исполнением в 201</w:t>
      </w:r>
      <w:r>
        <w:rPr>
          <w:sz w:val="24"/>
          <w:szCs w:val="24"/>
        </w:rPr>
        <w:t>6</w:t>
      </w:r>
      <w:r w:rsidRPr="00B1507D">
        <w:rPr>
          <w:sz w:val="24"/>
          <w:szCs w:val="24"/>
        </w:rPr>
        <w:t xml:space="preserve"> году расходы увеличились на </w:t>
      </w:r>
      <w:r>
        <w:rPr>
          <w:sz w:val="24"/>
          <w:szCs w:val="24"/>
        </w:rPr>
        <w:t>771,5</w:t>
      </w:r>
      <w:r w:rsidRPr="00B1507D">
        <w:rPr>
          <w:sz w:val="24"/>
          <w:szCs w:val="24"/>
        </w:rPr>
        <w:t xml:space="preserve"> тыс. рублей или на </w:t>
      </w:r>
      <w:r>
        <w:rPr>
          <w:sz w:val="24"/>
          <w:szCs w:val="24"/>
        </w:rPr>
        <w:t>2,3</w:t>
      </w:r>
      <w:r w:rsidRPr="00B1507D">
        <w:rPr>
          <w:sz w:val="24"/>
          <w:szCs w:val="24"/>
        </w:rPr>
        <w:t>% (201</w:t>
      </w:r>
      <w:r>
        <w:rPr>
          <w:sz w:val="24"/>
          <w:szCs w:val="24"/>
        </w:rPr>
        <w:t>6</w:t>
      </w:r>
      <w:r w:rsidRPr="00B1507D">
        <w:rPr>
          <w:sz w:val="24"/>
          <w:szCs w:val="24"/>
        </w:rPr>
        <w:t xml:space="preserve"> год – </w:t>
      </w:r>
      <w:r>
        <w:rPr>
          <w:sz w:val="24"/>
          <w:szCs w:val="24"/>
        </w:rPr>
        <w:t>32850,7</w:t>
      </w:r>
      <w:r w:rsidRPr="00B1507D">
        <w:rPr>
          <w:sz w:val="24"/>
          <w:szCs w:val="24"/>
        </w:rPr>
        <w:t xml:space="preserve"> тыс. рублей). </w:t>
      </w:r>
    </w:p>
    <w:p w:rsidR="007F10F4" w:rsidRDefault="007F10F4" w:rsidP="007F10F4">
      <w:pPr>
        <w:pStyle w:val="a5"/>
        <w:shd w:val="clear" w:color="auto" w:fill="auto"/>
        <w:spacing w:line="240" w:lineRule="auto"/>
        <w:ind w:right="-1" w:firstLine="720"/>
        <w:rPr>
          <w:sz w:val="24"/>
          <w:szCs w:val="24"/>
        </w:rPr>
      </w:pPr>
      <w:r w:rsidRPr="00B1507D">
        <w:rPr>
          <w:sz w:val="24"/>
          <w:szCs w:val="24"/>
        </w:rPr>
        <w:t>Расходы исполнялись по следующим подразделам:</w:t>
      </w:r>
    </w:p>
    <w:p w:rsidR="007F10F4" w:rsidRDefault="007F10F4" w:rsidP="007F10F4">
      <w:pPr>
        <w:pStyle w:val="a5"/>
        <w:shd w:val="clear" w:color="auto" w:fill="auto"/>
        <w:spacing w:line="240" w:lineRule="auto"/>
        <w:ind w:right="-1" w:firstLine="720"/>
        <w:rPr>
          <w:sz w:val="24"/>
          <w:szCs w:val="24"/>
        </w:rPr>
      </w:pPr>
      <w:r>
        <w:rPr>
          <w:sz w:val="24"/>
          <w:szCs w:val="24"/>
        </w:rPr>
        <w:t xml:space="preserve">Расходы по </w:t>
      </w:r>
      <w:r w:rsidRPr="005A5773">
        <w:rPr>
          <w:b/>
          <w:sz w:val="24"/>
          <w:szCs w:val="24"/>
        </w:rPr>
        <w:t>подразделу 0405 «Сельское хозяйство и рыболовство»</w:t>
      </w:r>
      <w:r>
        <w:rPr>
          <w:sz w:val="24"/>
          <w:szCs w:val="24"/>
        </w:rPr>
        <w:t xml:space="preserve"> не исполнены при плановых назначениях в 288,0 тыс. рублей. В 2016 году расходы по данному по подразделу отсутствовали.</w:t>
      </w:r>
    </w:p>
    <w:p w:rsidR="007F10F4" w:rsidRPr="00B1507D" w:rsidRDefault="007F10F4" w:rsidP="007F10F4">
      <w:pPr>
        <w:pStyle w:val="a5"/>
        <w:shd w:val="clear" w:color="auto" w:fill="auto"/>
        <w:spacing w:line="240" w:lineRule="auto"/>
        <w:ind w:right="-1" w:firstLine="720"/>
        <w:rPr>
          <w:sz w:val="24"/>
          <w:szCs w:val="24"/>
        </w:rPr>
      </w:pPr>
      <w:r>
        <w:rPr>
          <w:sz w:val="24"/>
          <w:szCs w:val="24"/>
        </w:rPr>
        <w:t xml:space="preserve">Расходы по подразделу </w:t>
      </w:r>
      <w:r w:rsidRPr="005A5773">
        <w:rPr>
          <w:b/>
          <w:sz w:val="24"/>
          <w:szCs w:val="24"/>
        </w:rPr>
        <w:t>0407 «Лесное хозяйство»</w:t>
      </w:r>
      <w:r>
        <w:rPr>
          <w:sz w:val="24"/>
          <w:szCs w:val="24"/>
        </w:rPr>
        <w:t xml:space="preserve">  - 1,8% от общих расходов по разделу, исполнены полностью в сумме 597,6 тыс. рублей. В 2016 году расходы по данному по подразделу не производились.</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04 08 «Транспорт» - </w:t>
      </w:r>
      <w:r>
        <w:rPr>
          <w:sz w:val="24"/>
          <w:szCs w:val="24"/>
        </w:rPr>
        <w:t>40,9</w:t>
      </w:r>
      <w:r w:rsidRPr="00B1507D">
        <w:rPr>
          <w:sz w:val="24"/>
          <w:szCs w:val="24"/>
        </w:rPr>
        <w:t xml:space="preserve">% от общих расходов по разделу. Исполнение составило </w:t>
      </w:r>
      <w:r>
        <w:rPr>
          <w:sz w:val="24"/>
          <w:szCs w:val="24"/>
        </w:rPr>
        <w:t>13761,5</w:t>
      </w:r>
      <w:r w:rsidRPr="00B1507D">
        <w:rPr>
          <w:sz w:val="24"/>
          <w:szCs w:val="24"/>
        </w:rPr>
        <w:t xml:space="preserve"> тыс. рублей или </w:t>
      </w:r>
      <w:r>
        <w:rPr>
          <w:sz w:val="24"/>
          <w:szCs w:val="24"/>
        </w:rPr>
        <w:t>100</w:t>
      </w:r>
      <w:r w:rsidRPr="00B1507D">
        <w:rPr>
          <w:sz w:val="24"/>
          <w:szCs w:val="24"/>
        </w:rPr>
        <w:t>% от уточненного бюджета (</w:t>
      </w:r>
      <w:r>
        <w:rPr>
          <w:sz w:val="24"/>
          <w:szCs w:val="24"/>
        </w:rPr>
        <w:t>13761,5</w:t>
      </w:r>
      <w:r w:rsidRPr="00B1507D">
        <w:rPr>
          <w:sz w:val="24"/>
          <w:szCs w:val="24"/>
        </w:rPr>
        <w:t> тыс. рублей). По сравнению с 201</w:t>
      </w:r>
      <w:r>
        <w:rPr>
          <w:sz w:val="24"/>
          <w:szCs w:val="24"/>
        </w:rPr>
        <w:t>6</w:t>
      </w:r>
      <w:r w:rsidRPr="00B1507D">
        <w:rPr>
          <w:sz w:val="24"/>
          <w:szCs w:val="24"/>
        </w:rPr>
        <w:t xml:space="preserve"> годом  расходы по данному подразделу </w:t>
      </w:r>
      <w:r>
        <w:rPr>
          <w:sz w:val="24"/>
          <w:szCs w:val="24"/>
        </w:rPr>
        <w:t>сократились</w:t>
      </w:r>
      <w:r w:rsidRPr="00B1507D">
        <w:rPr>
          <w:sz w:val="24"/>
          <w:szCs w:val="24"/>
        </w:rPr>
        <w:t xml:space="preserve"> на  </w:t>
      </w:r>
      <w:r>
        <w:rPr>
          <w:sz w:val="24"/>
          <w:szCs w:val="24"/>
        </w:rPr>
        <w:t>34,8</w:t>
      </w:r>
      <w:r w:rsidRPr="00B1507D">
        <w:rPr>
          <w:sz w:val="24"/>
          <w:szCs w:val="24"/>
        </w:rPr>
        <w:t xml:space="preserve">% или </w:t>
      </w:r>
      <w:r>
        <w:rPr>
          <w:sz w:val="24"/>
          <w:szCs w:val="24"/>
        </w:rPr>
        <w:t xml:space="preserve">7329,1 </w:t>
      </w:r>
      <w:r w:rsidRPr="00B1507D">
        <w:rPr>
          <w:sz w:val="24"/>
          <w:szCs w:val="24"/>
        </w:rPr>
        <w:t>тыс. рублей (201</w:t>
      </w:r>
      <w:r>
        <w:rPr>
          <w:sz w:val="24"/>
          <w:szCs w:val="24"/>
        </w:rPr>
        <w:t>6</w:t>
      </w:r>
      <w:r w:rsidRPr="00B1507D">
        <w:rPr>
          <w:sz w:val="24"/>
          <w:szCs w:val="24"/>
        </w:rPr>
        <w:t xml:space="preserve"> год – </w:t>
      </w:r>
      <w:r>
        <w:rPr>
          <w:sz w:val="24"/>
          <w:szCs w:val="24"/>
        </w:rPr>
        <w:t>21090,6</w:t>
      </w:r>
      <w:r w:rsidRPr="00B1507D">
        <w:rPr>
          <w:sz w:val="24"/>
          <w:szCs w:val="24"/>
        </w:rPr>
        <w:t xml:space="preserve"> тыс. рублей). В 2016 году погашена кредиторская задолженность за 2015 год в сумме 4877,7 тыс. рублей.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 xml:space="preserve">по подразделу 0409 «Дорожное хозяйство (дорожные фонды)» </w:t>
      </w:r>
      <w:r w:rsidRPr="00B1507D">
        <w:rPr>
          <w:sz w:val="24"/>
          <w:szCs w:val="24"/>
        </w:rPr>
        <w:t xml:space="preserve">- </w:t>
      </w:r>
      <w:r>
        <w:rPr>
          <w:sz w:val="24"/>
          <w:szCs w:val="24"/>
        </w:rPr>
        <w:t>31,7</w:t>
      </w:r>
      <w:r w:rsidRPr="00B1507D">
        <w:rPr>
          <w:sz w:val="24"/>
          <w:szCs w:val="24"/>
        </w:rPr>
        <w:t xml:space="preserve">% от общих расходов по разделу. Исполнение  составило </w:t>
      </w:r>
      <w:r>
        <w:rPr>
          <w:sz w:val="24"/>
          <w:szCs w:val="24"/>
        </w:rPr>
        <w:t>10651,9</w:t>
      </w:r>
      <w:r w:rsidRPr="00B1507D">
        <w:rPr>
          <w:sz w:val="24"/>
          <w:szCs w:val="24"/>
        </w:rPr>
        <w:t xml:space="preserve"> тыс. рублей при плановых назначениях </w:t>
      </w:r>
      <w:r>
        <w:rPr>
          <w:sz w:val="24"/>
          <w:szCs w:val="24"/>
        </w:rPr>
        <w:t>10652,8</w:t>
      </w:r>
      <w:r w:rsidRPr="00B1507D">
        <w:rPr>
          <w:sz w:val="24"/>
          <w:szCs w:val="24"/>
        </w:rPr>
        <w:t xml:space="preserve"> тыс. рублей</w:t>
      </w:r>
      <w:r>
        <w:rPr>
          <w:sz w:val="24"/>
          <w:szCs w:val="24"/>
        </w:rPr>
        <w:t>,</w:t>
      </w:r>
      <w:r w:rsidRPr="00B1507D">
        <w:rPr>
          <w:sz w:val="24"/>
          <w:szCs w:val="24"/>
        </w:rPr>
        <w:t xml:space="preserve"> процент выполнения – </w:t>
      </w:r>
      <w:r>
        <w:rPr>
          <w:sz w:val="24"/>
          <w:szCs w:val="24"/>
        </w:rPr>
        <w:t>100</w:t>
      </w:r>
      <w:r w:rsidRPr="00B1507D">
        <w:rPr>
          <w:sz w:val="24"/>
          <w:szCs w:val="24"/>
        </w:rPr>
        <w:t>%.   По сравнению с 201</w:t>
      </w:r>
      <w:r>
        <w:rPr>
          <w:sz w:val="24"/>
          <w:szCs w:val="24"/>
        </w:rPr>
        <w:t>6</w:t>
      </w:r>
      <w:r w:rsidRPr="00B1507D">
        <w:rPr>
          <w:sz w:val="24"/>
          <w:szCs w:val="24"/>
        </w:rPr>
        <w:t xml:space="preserve"> годом расходы увеличились на </w:t>
      </w:r>
      <w:r>
        <w:rPr>
          <w:sz w:val="24"/>
          <w:szCs w:val="24"/>
        </w:rPr>
        <w:t>2200,0</w:t>
      </w:r>
      <w:r w:rsidRPr="00B1507D">
        <w:rPr>
          <w:sz w:val="24"/>
          <w:szCs w:val="24"/>
        </w:rPr>
        <w:t xml:space="preserve"> тыс. рублей или на </w:t>
      </w:r>
      <w:r>
        <w:rPr>
          <w:sz w:val="24"/>
          <w:szCs w:val="24"/>
        </w:rPr>
        <w:t>26,0</w:t>
      </w:r>
      <w:r w:rsidRPr="00B1507D">
        <w:rPr>
          <w:sz w:val="24"/>
          <w:szCs w:val="24"/>
        </w:rPr>
        <w:t>% (201</w:t>
      </w:r>
      <w:r>
        <w:rPr>
          <w:sz w:val="24"/>
          <w:szCs w:val="24"/>
        </w:rPr>
        <w:t>6</w:t>
      </w:r>
      <w:r w:rsidRPr="00B1507D">
        <w:rPr>
          <w:sz w:val="24"/>
          <w:szCs w:val="24"/>
        </w:rPr>
        <w:t xml:space="preserve"> год – </w:t>
      </w:r>
      <w:r>
        <w:rPr>
          <w:sz w:val="24"/>
          <w:szCs w:val="24"/>
        </w:rPr>
        <w:t>8451,9</w:t>
      </w:r>
      <w:r w:rsidRPr="00B1507D">
        <w:rPr>
          <w:sz w:val="24"/>
          <w:szCs w:val="24"/>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 xml:space="preserve">по подразделу 0410 «Связь и информатика» </w:t>
      </w:r>
      <w:r w:rsidRPr="00B1507D">
        <w:rPr>
          <w:sz w:val="24"/>
          <w:szCs w:val="24"/>
        </w:rPr>
        <w:t xml:space="preserve">составляют </w:t>
      </w:r>
      <w:r>
        <w:rPr>
          <w:sz w:val="24"/>
          <w:szCs w:val="24"/>
        </w:rPr>
        <w:t>1,3</w:t>
      </w:r>
      <w:r w:rsidRPr="00B1507D">
        <w:rPr>
          <w:sz w:val="24"/>
          <w:szCs w:val="24"/>
        </w:rPr>
        <w:t xml:space="preserve">% от общих расходов по разделу. Исполнение составило </w:t>
      </w:r>
      <w:r>
        <w:rPr>
          <w:sz w:val="24"/>
          <w:szCs w:val="24"/>
        </w:rPr>
        <w:t>437,9</w:t>
      </w:r>
      <w:r w:rsidRPr="00B1507D">
        <w:rPr>
          <w:sz w:val="24"/>
          <w:szCs w:val="24"/>
        </w:rPr>
        <w:t xml:space="preserve"> тыс. рублей  при плановых назначениях в </w:t>
      </w:r>
      <w:r>
        <w:rPr>
          <w:sz w:val="24"/>
          <w:szCs w:val="24"/>
        </w:rPr>
        <w:t>648,9</w:t>
      </w:r>
      <w:r w:rsidRPr="00B1507D">
        <w:rPr>
          <w:sz w:val="24"/>
          <w:szCs w:val="24"/>
        </w:rPr>
        <w:t xml:space="preserve"> тыс. рублей, процент исполнения составил – </w:t>
      </w:r>
      <w:r>
        <w:rPr>
          <w:sz w:val="24"/>
          <w:szCs w:val="24"/>
        </w:rPr>
        <w:t>67,5</w:t>
      </w:r>
      <w:r w:rsidRPr="00B1507D">
        <w:rPr>
          <w:sz w:val="24"/>
          <w:szCs w:val="24"/>
        </w:rPr>
        <w:t>%.  По сравнению с 201</w:t>
      </w:r>
      <w:r>
        <w:rPr>
          <w:sz w:val="28"/>
          <w:szCs w:val="24"/>
        </w:rPr>
        <w:t>6</w:t>
      </w:r>
      <w:r w:rsidRPr="00B1507D">
        <w:rPr>
          <w:sz w:val="24"/>
          <w:szCs w:val="24"/>
        </w:rPr>
        <w:t xml:space="preserve"> годом расходы </w:t>
      </w:r>
      <w:r>
        <w:rPr>
          <w:sz w:val="24"/>
          <w:szCs w:val="24"/>
        </w:rPr>
        <w:t xml:space="preserve">возросли </w:t>
      </w:r>
      <w:r w:rsidRPr="00B1507D">
        <w:rPr>
          <w:sz w:val="24"/>
          <w:szCs w:val="24"/>
        </w:rPr>
        <w:t xml:space="preserve">на </w:t>
      </w:r>
      <w:r>
        <w:rPr>
          <w:sz w:val="24"/>
          <w:szCs w:val="24"/>
        </w:rPr>
        <w:t>131,6</w:t>
      </w:r>
      <w:r w:rsidRPr="00B1507D">
        <w:rPr>
          <w:sz w:val="24"/>
          <w:szCs w:val="24"/>
        </w:rPr>
        <w:t xml:space="preserve"> тыс. рублей или </w:t>
      </w:r>
      <w:r>
        <w:rPr>
          <w:sz w:val="24"/>
          <w:szCs w:val="24"/>
        </w:rPr>
        <w:t>42,9</w:t>
      </w:r>
      <w:r w:rsidRPr="00B1507D">
        <w:rPr>
          <w:sz w:val="24"/>
          <w:szCs w:val="24"/>
        </w:rPr>
        <w:t xml:space="preserve"> % ( 201</w:t>
      </w:r>
      <w:r>
        <w:rPr>
          <w:sz w:val="24"/>
          <w:szCs w:val="24"/>
        </w:rPr>
        <w:t xml:space="preserve">6 </w:t>
      </w:r>
      <w:r w:rsidRPr="00B1507D">
        <w:rPr>
          <w:sz w:val="24"/>
          <w:szCs w:val="24"/>
        </w:rPr>
        <w:t xml:space="preserve">год – </w:t>
      </w:r>
      <w:r>
        <w:rPr>
          <w:sz w:val="24"/>
          <w:szCs w:val="24"/>
        </w:rPr>
        <w:t>306,3</w:t>
      </w:r>
      <w:r w:rsidRPr="00B1507D">
        <w:rPr>
          <w:sz w:val="24"/>
          <w:szCs w:val="24"/>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по подразделу: 04 12 «Другие вопросы в области национальной экономики»</w:t>
      </w:r>
      <w:r w:rsidRPr="00B1507D">
        <w:rPr>
          <w:sz w:val="24"/>
          <w:szCs w:val="24"/>
        </w:rPr>
        <w:t xml:space="preserve">. – </w:t>
      </w:r>
      <w:r>
        <w:rPr>
          <w:sz w:val="24"/>
          <w:szCs w:val="24"/>
        </w:rPr>
        <w:t>24,3</w:t>
      </w:r>
      <w:r w:rsidRPr="00B1507D">
        <w:rPr>
          <w:sz w:val="24"/>
          <w:szCs w:val="24"/>
        </w:rPr>
        <w:t xml:space="preserve">% от общих расходов по разделу. Сумма расходов бюджета  муниципального района составила </w:t>
      </w:r>
      <w:r>
        <w:rPr>
          <w:sz w:val="24"/>
          <w:szCs w:val="24"/>
        </w:rPr>
        <w:t>8173,3</w:t>
      </w:r>
      <w:r w:rsidRPr="00B1507D">
        <w:rPr>
          <w:sz w:val="24"/>
          <w:szCs w:val="24"/>
        </w:rPr>
        <w:t xml:space="preserve"> тыс. руб. при плане </w:t>
      </w:r>
      <w:r>
        <w:rPr>
          <w:sz w:val="24"/>
          <w:szCs w:val="24"/>
        </w:rPr>
        <w:t>8610,5</w:t>
      </w:r>
      <w:r w:rsidRPr="00B1507D">
        <w:rPr>
          <w:sz w:val="24"/>
          <w:szCs w:val="24"/>
        </w:rPr>
        <w:t xml:space="preserve"> тыс. руб.(</w:t>
      </w:r>
      <w:r>
        <w:rPr>
          <w:sz w:val="24"/>
          <w:szCs w:val="24"/>
        </w:rPr>
        <w:t>94,9</w:t>
      </w:r>
      <w:r w:rsidRPr="00B1507D">
        <w:rPr>
          <w:sz w:val="24"/>
          <w:szCs w:val="24"/>
        </w:rPr>
        <w:t>%) . По сравнению с 201</w:t>
      </w:r>
      <w:r>
        <w:rPr>
          <w:sz w:val="24"/>
          <w:szCs w:val="24"/>
        </w:rPr>
        <w:t>6</w:t>
      </w:r>
      <w:r w:rsidRPr="00B1507D">
        <w:rPr>
          <w:sz w:val="24"/>
          <w:szCs w:val="24"/>
        </w:rPr>
        <w:t xml:space="preserve"> годом  расходы по подразделу увеличились на </w:t>
      </w:r>
      <w:r>
        <w:rPr>
          <w:sz w:val="24"/>
          <w:szCs w:val="24"/>
        </w:rPr>
        <w:t>5171,4</w:t>
      </w:r>
      <w:r w:rsidRPr="00B1507D">
        <w:rPr>
          <w:sz w:val="24"/>
          <w:szCs w:val="24"/>
        </w:rPr>
        <w:t xml:space="preserve"> тыс. рублей или в </w:t>
      </w:r>
      <w:r>
        <w:rPr>
          <w:sz w:val="24"/>
          <w:szCs w:val="24"/>
        </w:rPr>
        <w:t>1,7</w:t>
      </w:r>
      <w:r w:rsidRPr="00B1507D">
        <w:rPr>
          <w:sz w:val="24"/>
          <w:szCs w:val="24"/>
        </w:rPr>
        <w:t xml:space="preserve"> раза. (201</w:t>
      </w:r>
      <w:r>
        <w:rPr>
          <w:sz w:val="24"/>
          <w:szCs w:val="24"/>
        </w:rPr>
        <w:t>6</w:t>
      </w:r>
      <w:r w:rsidRPr="00B1507D">
        <w:rPr>
          <w:sz w:val="24"/>
          <w:szCs w:val="24"/>
        </w:rPr>
        <w:t xml:space="preserve"> год – 3001,9 тыс. рублей).</w:t>
      </w:r>
    </w:p>
    <w:p w:rsidR="007F10F4" w:rsidRPr="00B1507D" w:rsidRDefault="007F10F4" w:rsidP="007F10F4">
      <w:pPr>
        <w:tabs>
          <w:tab w:val="left" w:pos="-16727"/>
        </w:tabs>
        <w:autoSpaceDE w:val="0"/>
        <w:autoSpaceDN w:val="0"/>
        <w:adjustRightInd w:val="0"/>
        <w:spacing w:line="276" w:lineRule="auto"/>
        <w:ind w:right="-1" w:firstLine="720"/>
        <w:jc w:val="center"/>
        <w:rPr>
          <w:b/>
          <w:bCs/>
          <w:u w:val="single"/>
        </w:rPr>
      </w:pPr>
    </w:p>
    <w:p w:rsidR="007F10F4" w:rsidRPr="00B1507D" w:rsidRDefault="007F10F4" w:rsidP="007F10F4">
      <w:pPr>
        <w:tabs>
          <w:tab w:val="left" w:pos="-16727"/>
        </w:tabs>
        <w:autoSpaceDE w:val="0"/>
        <w:autoSpaceDN w:val="0"/>
        <w:adjustRightInd w:val="0"/>
        <w:spacing w:line="276" w:lineRule="auto"/>
        <w:ind w:right="-1"/>
        <w:jc w:val="center"/>
        <w:rPr>
          <w:b/>
          <w:bCs/>
          <w:u w:val="single"/>
        </w:rPr>
      </w:pPr>
      <w:r w:rsidRPr="00B1507D">
        <w:rPr>
          <w:b/>
          <w:bCs/>
          <w:u w:val="single"/>
        </w:rPr>
        <w:t>Раздел 0500 «Жилищно-коммунальное хозяйство»</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в целом по разделу составило </w:t>
      </w:r>
      <w:r>
        <w:rPr>
          <w:sz w:val="24"/>
          <w:szCs w:val="24"/>
        </w:rPr>
        <w:t>16051,9</w:t>
      </w:r>
      <w:r w:rsidRPr="00B1507D">
        <w:rPr>
          <w:sz w:val="24"/>
          <w:szCs w:val="24"/>
        </w:rPr>
        <w:t xml:space="preserve"> тыс. рублей или </w:t>
      </w:r>
      <w:r>
        <w:rPr>
          <w:sz w:val="24"/>
          <w:szCs w:val="24"/>
        </w:rPr>
        <w:t>83,0</w:t>
      </w:r>
      <w:r w:rsidRPr="00B1507D">
        <w:rPr>
          <w:sz w:val="24"/>
          <w:szCs w:val="24"/>
        </w:rPr>
        <w:t>% от уточненного бюджета (</w:t>
      </w:r>
      <w:r>
        <w:rPr>
          <w:sz w:val="24"/>
          <w:szCs w:val="24"/>
        </w:rPr>
        <w:t>19347,4</w:t>
      </w:r>
      <w:r w:rsidRPr="00B1507D">
        <w:rPr>
          <w:sz w:val="24"/>
          <w:szCs w:val="24"/>
        </w:rPr>
        <w:t> тыс. рублей). По сравнению с 201</w:t>
      </w:r>
      <w:r>
        <w:rPr>
          <w:sz w:val="24"/>
          <w:szCs w:val="24"/>
        </w:rPr>
        <w:t>6</w:t>
      </w:r>
      <w:r w:rsidRPr="00B1507D">
        <w:rPr>
          <w:sz w:val="24"/>
          <w:szCs w:val="24"/>
        </w:rPr>
        <w:t xml:space="preserve"> годом (16485,4 тыс. рублей) расходы </w:t>
      </w:r>
      <w:r>
        <w:rPr>
          <w:sz w:val="24"/>
          <w:szCs w:val="24"/>
        </w:rPr>
        <w:t>уменьшились на 433,5 тыс. рублей или на 2,6%.</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Расходы исполнялись по следующим подразделам:</w:t>
      </w:r>
    </w:p>
    <w:p w:rsidR="007F10F4" w:rsidRPr="00B1507D" w:rsidRDefault="007F10F4" w:rsidP="007F10F4">
      <w:pPr>
        <w:tabs>
          <w:tab w:val="left" w:pos="-16727"/>
        </w:tabs>
        <w:autoSpaceDE w:val="0"/>
        <w:autoSpaceDN w:val="0"/>
        <w:adjustRightInd w:val="0"/>
        <w:spacing w:line="276" w:lineRule="auto"/>
        <w:ind w:right="-1"/>
        <w:jc w:val="both"/>
        <w:rPr>
          <w:bCs/>
        </w:rPr>
      </w:pPr>
      <w:r w:rsidRPr="00B1507D">
        <w:rPr>
          <w:bCs/>
        </w:rPr>
        <w:tab/>
        <w:t xml:space="preserve">Расходы по </w:t>
      </w:r>
      <w:r w:rsidRPr="00B1507D">
        <w:rPr>
          <w:b/>
          <w:bCs/>
        </w:rPr>
        <w:t xml:space="preserve">подразделу 0501 «Жилищное хозяйство»- </w:t>
      </w:r>
      <w:r>
        <w:rPr>
          <w:bCs/>
        </w:rPr>
        <w:t>14,4</w:t>
      </w:r>
      <w:r w:rsidRPr="00B1507D">
        <w:rPr>
          <w:bCs/>
        </w:rPr>
        <w:t xml:space="preserve">%  от общих расходов по разделу.  Расходы исполнены на </w:t>
      </w:r>
      <w:r>
        <w:rPr>
          <w:bCs/>
        </w:rPr>
        <w:t>41,4</w:t>
      </w:r>
      <w:r w:rsidRPr="00B1507D">
        <w:rPr>
          <w:bCs/>
        </w:rPr>
        <w:t xml:space="preserve"> % или на </w:t>
      </w:r>
      <w:r>
        <w:rPr>
          <w:bCs/>
        </w:rPr>
        <w:t>2315,4</w:t>
      </w:r>
      <w:r w:rsidRPr="00B1507D">
        <w:rPr>
          <w:bCs/>
        </w:rPr>
        <w:t xml:space="preserve"> тыс. рублей при плановых назначениях в </w:t>
      </w:r>
      <w:r>
        <w:rPr>
          <w:bCs/>
        </w:rPr>
        <w:t>5587,0</w:t>
      </w:r>
      <w:r w:rsidRPr="00B1507D">
        <w:rPr>
          <w:bCs/>
        </w:rPr>
        <w:t xml:space="preserve"> тыс. рублей. В 201</w:t>
      </w:r>
      <w:r>
        <w:rPr>
          <w:bCs/>
        </w:rPr>
        <w:t>6</w:t>
      </w:r>
      <w:r w:rsidRPr="00B1507D">
        <w:rPr>
          <w:bCs/>
        </w:rPr>
        <w:t xml:space="preserve"> году расходы по данному разделу составляли </w:t>
      </w:r>
      <w:r>
        <w:rPr>
          <w:bCs/>
        </w:rPr>
        <w:t>3411,7</w:t>
      </w:r>
      <w:r w:rsidRPr="00B1507D">
        <w:rPr>
          <w:bCs/>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05 02 «Коммунальное хозяйство»  - </w:t>
      </w:r>
      <w:r>
        <w:rPr>
          <w:sz w:val="24"/>
          <w:szCs w:val="24"/>
        </w:rPr>
        <w:t>55,2</w:t>
      </w:r>
      <w:r w:rsidRPr="00B1507D">
        <w:rPr>
          <w:sz w:val="24"/>
          <w:szCs w:val="24"/>
        </w:rPr>
        <w:t>%</w:t>
      </w:r>
      <w:r w:rsidRPr="00B1507D">
        <w:rPr>
          <w:b/>
          <w:sz w:val="24"/>
          <w:szCs w:val="24"/>
        </w:rPr>
        <w:t xml:space="preserve"> </w:t>
      </w:r>
      <w:r w:rsidRPr="00B1507D">
        <w:rPr>
          <w:sz w:val="24"/>
          <w:szCs w:val="24"/>
        </w:rPr>
        <w:t xml:space="preserve">от общих расходов по разделу, исполнены в сумме </w:t>
      </w:r>
      <w:r>
        <w:rPr>
          <w:sz w:val="24"/>
          <w:szCs w:val="24"/>
        </w:rPr>
        <w:t>8863,7</w:t>
      </w:r>
      <w:r w:rsidRPr="00B1507D">
        <w:rPr>
          <w:sz w:val="24"/>
          <w:szCs w:val="24"/>
        </w:rPr>
        <w:t xml:space="preserve"> тыс. рублей или на </w:t>
      </w:r>
      <w:r>
        <w:rPr>
          <w:sz w:val="24"/>
          <w:szCs w:val="24"/>
        </w:rPr>
        <w:t>100,0</w:t>
      </w:r>
      <w:r w:rsidRPr="00B1507D">
        <w:rPr>
          <w:sz w:val="24"/>
          <w:szCs w:val="24"/>
        </w:rPr>
        <w:t>% от уточненного бюджета (</w:t>
      </w:r>
      <w:r>
        <w:rPr>
          <w:sz w:val="24"/>
          <w:szCs w:val="24"/>
        </w:rPr>
        <w:t>8864,3</w:t>
      </w:r>
      <w:r w:rsidRPr="00B1507D">
        <w:rPr>
          <w:sz w:val="24"/>
          <w:szCs w:val="24"/>
        </w:rPr>
        <w:t> тыс. рублей). По сравнению с 201</w:t>
      </w:r>
      <w:r>
        <w:rPr>
          <w:sz w:val="24"/>
          <w:szCs w:val="24"/>
        </w:rPr>
        <w:t>6</w:t>
      </w:r>
      <w:r w:rsidRPr="00B1507D">
        <w:rPr>
          <w:sz w:val="24"/>
          <w:szCs w:val="24"/>
        </w:rPr>
        <w:t xml:space="preserve"> годом (</w:t>
      </w:r>
      <w:r>
        <w:rPr>
          <w:sz w:val="24"/>
          <w:szCs w:val="24"/>
        </w:rPr>
        <w:t>5032,2</w:t>
      </w:r>
      <w:r w:rsidRPr="00B1507D">
        <w:rPr>
          <w:sz w:val="24"/>
          <w:szCs w:val="24"/>
        </w:rPr>
        <w:t xml:space="preserve"> тыс. рублей) расходы увеличились </w:t>
      </w:r>
      <w:r>
        <w:rPr>
          <w:sz w:val="24"/>
          <w:szCs w:val="24"/>
        </w:rPr>
        <w:t xml:space="preserve"> на 3831,5 тыс. рублей  или 76,1%</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по подразделу 0503 «Благоустройство»</w:t>
      </w:r>
      <w:r w:rsidRPr="00B1507D">
        <w:rPr>
          <w:sz w:val="24"/>
          <w:szCs w:val="24"/>
        </w:rPr>
        <w:t xml:space="preserve"> составляют </w:t>
      </w:r>
      <w:r>
        <w:rPr>
          <w:sz w:val="24"/>
          <w:szCs w:val="24"/>
        </w:rPr>
        <w:t>29,0</w:t>
      </w:r>
      <w:r w:rsidRPr="00B1507D">
        <w:rPr>
          <w:sz w:val="24"/>
          <w:szCs w:val="24"/>
        </w:rPr>
        <w:t xml:space="preserve">% от общих расходов по разделу. Исполнены в сумме </w:t>
      </w:r>
      <w:r>
        <w:rPr>
          <w:sz w:val="24"/>
          <w:szCs w:val="24"/>
        </w:rPr>
        <w:t>4650,3</w:t>
      </w:r>
      <w:r w:rsidRPr="00B1507D">
        <w:rPr>
          <w:sz w:val="24"/>
          <w:szCs w:val="24"/>
        </w:rPr>
        <w:t xml:space="preserve"> тыс. рублей или на </w:t>
      </w:r>
      <w:r>
        <w:rPr>
          <w:sz w:val="24"/>
          <w:szCs w:val="24"/>
        </w:rPr>
        <w:t>100</w:t>
      </w:r>
      <w:r w:rsidRPr="00B1507D">
        <w:rPr>
          <w:sz w:val="24"/>
          <w:szCs w:val="24"/>
        </w:rPr>
        <w:t>% от плановых назначений (</w:t>
      </w:r>
      <w:r>
        <w:rPr>
          <w:sz w:val="24"/>
          <w:szCs w:val="24"/>
        </w:rPr>
        <w:t xml:space="preserve">4651,0 </w:t>
      </w:r>
      <w:r w:rsidRPr="00B1507D">
        <w:rPr>
          <w:sz w:val="24"/>
          <w:szCs w:val="24"/>
        </w:rPr>
        <w:t>тыс. рублей). В 201</w:t>
      </w:r>
      <w:r>
        <w:rPr>
          <w:sz w:val="24"/>
          <w:szCs w:val="24"/>
        </w:rPr>
        <w:t>6</w:t>
      </w:r>
      <w:r w:rsidRPr="00B1507D">
        <w:rPr>
          <w:sz w:val="24"/>
          <w:szCs w:val="24"/>
        </w:rPr>
        <w:t xml:space="preserve"> году расходы по данному подразделу составили </w:t>
      </w:r>
      <w:r>
        <w:rPr>
          <w:sz w:val="24"/>
          <w:szCs w:val="24"/>
        </w:rPr>
        <w:t>7789,5</w:t>
      </w:r>
      <w:r w:rsidRPr="00B1507D">
        <w:rPr>
          <w:sz w:val="24"/>
          <w:szCs w:val="24"/>
        </w:rPr>
        <w:t xml:space="preserve"> тыс. рублей.</w:t>
      </w:r>
      <w:r>
        <w:rPr>
          <w:sz w:val="24"/>
          <w:szCs w:val="24"/>
        </w:rPr>
        <w:t xml:space="preserve"> В 2017 году расходы сократились на 3138,5 тыс. рублей или на 40,3%</w:t>
      </w:r>
    </w:p>
    <w:p w:rsidR="007F10F4" w:rsidRPr="00B1507D" w:rsidRDefault="007F10F4" w:rsidP="007F10F4">
      <w:pPr>
        <w:pStyle w:val="a5"/>
        <w:shd w:val="clear" w:color="auto" w:fill="auto"/>
        <w:spacing w:line="240" w:lineRule="auto"/>
        <w:ind w:right="-1" w:firstLine="720"/>
        <w:rPr>
          <w:sz w:val="24"/>
          <w:szCs w:val="24"/>
          <w:u w:val="single"/>
        </w:rPr>
      </w:pPr>
      <w:r w:rsidRPr="00B1507D">
        <w:rPr>
          <w:sz w:val="24"/>
          <w:szCs w:val="24"/>
        </w:rPr>
        <w:t xml:space="preserve">Расходы </w:t>
      </w:r>
      <w:r w:rsidRPr="00B1507D">
        <w:rPr>
          <w:b/>
          <w:sz w:val="24"/>
          <w:szCs w:val="24"/>
        </w:rPr>
        <w:t xml:space="preserve">по подразделу 0505 «Другие вопросы в области жилищно-коммунального хозяйства» </w:t>
      </w:r>
      <w:r w:rsidRPr="00B1507D">
        <w:rPr>
          <w:sz w:val="24"/>
          <w:szCs w:val="24"/>
        </w:rPr>
        <w:t xml:space="preserve">составили </w:t>
      </w:r>
      <w:r>
        <w:rPr>
          <w:sz w:val="24"/>
          <w:szCs w:val="24"/>
        </w:rPr>
        <w:t>1,4</w:t>
      </w:r>
      <w:r w:rsidRPr="00B1507D">
        <w:rPr>
          <w:sz w:val="24"/>
          <w:szCs w:val="24"/>
        </w:rPr>
        <w:t xml:space="preserve">% от общих расходов по разделу. Исполнены на </w:t>
      </w:r>
      <w:r>
        <w:rPr>
          <w:sz w:val="24"/>
          <w:szCs w:val="24"/>
        </w:rPr>
        <w:t>90,8</w:t>
      </w:r>
      <w:r w:rsidRPr="00B1507D">
        <w:rPr>
          <w:sz w:val="24"/>
          <w:szCs w:val="24"/>
        </w:rPr>
        <w:t>% от плановых назначений (</w:t>
      </w:r>
      <w:r>
        <w:rPr>
          <w:sz w:val="24"/>
          <w:szCs w:val="24"/>
        </w:rPr>
        <w:t>245,0</w:t>
      </w:r>
      <w:r w:rsidRPr="00B1507D">
        <w:rPr>
          <w:sz w:val="24"/>
          <w:szCs w:val="24"/>
        </w:rPr>
        <w:t xml:space="preserve"> тыс. рублей) в сумме  </w:t>
      </w:r>
      <w:r>
        <w:rPr>
          <w:sz w:val="24"/>
          <w:szCs w:val="24"/>
        </w:rPr>
        <w:t>222,5</w:t>
      </w:r>
      <w:r w:rsidRPr="00B1507D">
        <w:rPr>
          <w:sz w:val="24"/>
          <w:szCs w:val="24"/>
        </w:rPr>
        <w:t xml:space="preserve"> тыс. рублей. В 201</w:t>
      </w:r>
      <w:r>
        <w:rPr>
          <w:sz w:val="24"/>
          <w:szCs w:val="24"/>
        </w:rPr>
        <w:t>6</w:t>
      </w:r>
      <w:r w:rsidRPr="00B1507D">
        <w:rPr>
          <w:sz w:val="24"/>
          <w:szCs w:val="24"/>
        </w:rPr>
        <w:t xml:space="preserve"> году расходы по данному подразделу составляли </w:t>
      </w:r>
      <w:r>
        <w:rPr>
          <w:sz w:val="24"/>
          <w:szCs w:val="24"/>
        </w:rPr>
        <w:t>252,1</w:t>
      </w:r>
      <w:r w:rsidRPr="00B1507D">
        <w:rPr>
          <w:sz w:val="24"/>
          <w:szCs w:val="24"/>
        </w:rPr>
        <w:t xml:space="preserve"> тыс. рублей.</w:t>
      </w:r>
    </w:p>
    <w:p w:rsidR="007F10F4" w:rsidRPr="00B1507D" w:rsidRDefault="007F10F4" w:rsidP="007F10F4">
      <w:pPr>
        <w:spacing w:line="276" w:lineRule="auto"/>
        <w:ind w:right="-1"/>
        <w:contextualSpacing/>
        <w:jc w:val="center"/>
        <w:rPr>
          <w:b/>
          <w:u w:val="single"/>
        </w:rPr>
      </w:pPr>
    </w:p>
    <w:p w:rsidR="007F10F4" w:rsidRPr="00B1507D" w:rsidRDefault="007F10F4" w:rsidP="007F10F4">
      <w:pPr>
        <w:spacing w:line="276" w:lineRule="auto"/>
        <w:ind w:right="-1"/>
        <w:contextualSpacing/>
        <w:jc w:val="center"/>
        <w:rPr>
          <w:b/>
          <w:u w:val="single"/>
        </w:rPr>
      </w:pPr>
      <w:r w:rsidRPr="00B1507D">
        <w:rPr>
          <w:b/>
          <w:u w:val="single"/>
        </w:rPr>
        <w:t>Раздел 0600 «Охрана окружающей среды»</w:t>
      </w:r>
    </w:p>
    <w:p w:rsidR="007F10F4" w:rsidRPr="00B1507D" w:rsidRDefault="007F10F4" w:rsidP="007F10F4">
      <w:pPr>
        <w:ind w:right="-1" w:firstLine="720"/>
        <w:contextualSpacing/>
        <w:jc w:val="both"/>
      </w:pPr>
      <w:r w:rsidRPr="00B1507D">
        <w:t xml:space="preserve">Расходы по разделу 0600 в полном объеме произведены в составе </w:t>
      </w:r>
      <w:r w:rsidRPr="00B1507D">
        <w:rPr>
          <w:b/>
        </w:rPr>
        <w:t>подраздела 06 03 «Охрана объектов растительного и животного мира и среды их обитания»</w:t>
      </w:r>
      <w:r w:rsidRPr="00B1507D">
        <w:t xml:space="preserve"> и составили </w:t>
      </w:r>
      <w:r>
        <w:t>3</w:t>
      </w:r>
      <w:r w:rsidRPr="00B1507D">
        <w:t>1,0 тыс. рублей  или 100,0% от расходов, предусмотренных уточненным бюджетом. По сравнению с</w:t>
      </w:r>
      <w:r>
        <w:t xml:space="preserve"> аналогичным исполнением за 2016</w:t>
      </w:r>
      <w:r w:rsidRPr="00B1507D">
        <w:t xml:space="preserve"> год  (</w:t>
      </w:r>
      <w:r>
        <w:t>21,0</w:t>
      </w:r>
      <w:r w:rsidRPr="00B1507D">
        <w:t xml:space="preserve"> тыс. рублей) расходы </w:t>
      </w:r>
      <w:r>
        <w:t>увеличились на 10,0 тыс. рублей.</w:t>
      </w:r>
    </w:p>
    <w:p w:rsidR="007F10F4" w:rsidRDefault="007F10F4" w:rsidP="007F10F4">
      <w:pPr>
        <w:pStyle w:val="a5"/>
        <w:shd w:val="clear" w:color="auto" w:fill="auto"/>
        <w:spacing w:line="240" w:lineRule="auto"/>
        <w:ind w:right="-1" w:firstLine="720"/>
        <w:rPr>
          <w:sz w:val="24"/>
          <w:szCs w:val="24"/>
        </w:rPr>
      </w:pPr>
    </w:p>
    <w:p w:rsidR="0081577F" w:rsidRDefault="0081577F" w:rsidP="007F10F4">
      <w:pPr>
        <w:pStyle w:val="a5"/>
        <w:shd w:val="clear" w:color="auto" w:fill="auto"/>
        <w:spacing w:line="240" w:lineRule="auto"/>
        <w:ind w:right="-1" w:firstLine="720"/>
        <w:rPr>
          <w:sz w:val="24"/>
          <w:szCs w:val="24"/>
        </w:rPr>
      </w:pPr>
    </w:p>
    <w:p w:rsidR="0081577F" w:rsidRDefault="0081577F" w:rsidP="007F10F4">
      <w:pPr>
        <w:pStyle w:val="a5"/>
        <w:shd w:val="clear" w:color="auto" w:fill="auto"/>
        <w:spacing w:line="240" w:lineRule="auto"/>
        <w:ind w:right="-1" w:firstLine="720"/>
        <w:rPr>
          <w:sz w:val="24"/>
          <w:szCs w:val="24"/>
        </w:rPr>
      </w:pPr>
    </w:p>
    <w:p w:rsidR="0081577F" w:rsidRDefault="0081577F" w:rsidP="007F10F4">
      <w:pPr>
        <w:pStyle w:val="a5"/>
        <w:shd w:val="clear" w:color="auto" w:fill="auto"/>
        <w:spacing w:line="240" w:lineRule="auto"/>
        <w:ind w:right="-1" w:firstLine="720"/>
        <w:rPr>
          <w:sz w:val="24"/>
          <w:szCs w:val="24"/>
        </w:rPr>
      </w:pPr>
    </w:p>
    <w:p w:rsidR="0081577F" w:rsidRPr="00B1507D" w:rsidRDefault="0081577F" w:rsidP="007F10F4">
      <w:pPr>
        <w:pStyle w:val="a5"/>
        <w:shd w:val="clear" w:color="auto" w:fill="auto"/>
        <w:spacing w:line="240" w:lineRule="auto"/>
        <w:ind w:right="-1" w:firstLine="720"/>
        <w:rPr>
          <w:sz w:val="24"/>
          <w:szCs w:val="24"/>
        </w:rPr>
      </w:pPr>
    </w:p>
    <w:p w:rsidR="007F10F4" w:rsidRPr="00B1507D" w:rsidRDefault="007F10F4" w:rsidP="007F10F4">
      <w:pPr>
        <w:spacing w:line="276" w:lineRule="auto"/>
        <w:ind w:right="-1"/>
        <w:contextualSpacing/>
        <w:jc w:val="center"/>
        <w:rPr>
          <w:u w:val="single"/>
        </w:rPr>
      </w:pPr>
      <w:r w:rsidRPr="00B1507D">
        <w:rPr>
          <w:b/>
          <w:u w:val="single"/>
        </w:rPr>
        <w:t>Раздел 0700 «Образование»</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по разделу составило </w:t>
      </w:r>
      <w:r>
        <w:rPr>
          <w:sz w:val="24"/>
          <w:szCs w:val="24"/>
        </w:rPr>
        <w:t>344 740,9</w:t>
      </w:r>
      <w:r w:rsidRPr="00B1507D">
        <w:rPr>
          <w:sz w:val="24"/>
          <w:szCs w:val="24"/>
        </w:rPr>
        <w:t xml:space="preserve"> тыс. рублей или </w:t>
      </w:r>
      <w:r>
        <w:rPr>
          <w:sz w:val="24"/>
          <w:szCs w:val="24"/>
        </w:rPr>
        <w:t>84,0</w:t>
      </w:r>
      <w:r w:rsidRPr="00B1507D">
        <w:rPr>
          <w:sz w:val="24"/>
          <w:szCs w:val="24"/>
        </w:rPr>
        <w:t>% от уточненного бюджета (</w:t>
      </w:r>
      <w:r>
        <w:rPr>
          <w:sz w:val="24"/>
          <w:szCs w:val="24"/>
        </w:rPr>
        <w:t>410276,4</w:t>
      </w:r>
      <w:r w:rsidRPr="00B1507D">
        <w:rPr>
          <w:sz w:val="24"/>
          <w:szCs w:val="24"/>
        </w:rPr>
        <w:t xml:space="preserve"> тыс. рублей). По сравнению с 201</w:t>
      </w:r>
      <w:r>
        <w:rPr>
          <w:sz w:val="24"/>
          <w:szCs w:val="24"/>
        </w:rPr>
        <w:t>6</w:t>
      </w:r>
      <w:r w:rsidRPr="00B1507D">
        <w:rPr>
          <w:sz w:val="24"/>
          <w:szCs w:val="24"/>
        </w:rPr>
        <w:t xml:space="preserve"> годом расходы по разделу увеличились на </w:t>
      </w:r>
      <w:r>
        <w:rPr>
          <w:sz w:val="24"/>
          <w:szCs w:val="24"/>
        </w:rPr>
        <w:t>12762,5</w:t>
      </w:r>
      <w:r w:rsidRPr="00B1507D">
        <w:rPr>
          <w:sz w:val="24"/>
          <w:szCs w:val="24"/>
        </w:rPr>
        <w:t xml:space="preserve"> тыс. рублей или на </w:t>
      </w:r>
      <w:r>
        <w:rPr>
          <w:sz w:val="24"/>
          <w:szCs w:val="24"/>
        </w:rPr>
        <w:t>3</w:t>
      </w:r>
      <w:r w:rsidRPr="00B1507D">
        <w:rPr>
          <w:sz w:val="24"/>
          <w:szCs w:val="24"/>
        </w:rPr>
        <w:t xml:space="preserve">,8%.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Расходы по подразделам сложились следующим образом:</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07 01 «Дошкольное образование» </w:t>
      </w:r>
      <w:r w:rsidRPr="00B1507D">
        <w:rPr>
          <w:sz w:val="24"/>
          <w:szCs w:val="24"/>
        </w:rPr>
        <w:t xml:space="preserve">- </w:t>
      </w:r>
      <w:r>
        <w:rPr>
          <w:sz w:val="24"/>
          <w:szCs w:val="24"/>
        </w:rPr>
        <w:t>28,0</w:t>
      </w:r>
      <w:r w:rsidRPr="00B1507D">
        <w:rPr>
          <w:sz w:val="24"/>
          <w:szCs w:val="24"/>
        </w:rPr>
        <w:t xml:space="preserve">% от общих расходов по разделу. Исполнение составило </w:t>
      </w:r>
      <w:r>
        <w:rPr>
          <w:sz w:val="24"/>
          <w:szCs w:val="24"/>
        </w:rPr>
        <w:t>96563,6</w:t>
      </w:r>
      <w:r w:rsidRPr="00B1507D">
        <w:rPr>
          <w:sz w:val="24"/>
          <w:szCs w:val="24"/>
        </w:rPr>
        <w:t xml:space="preserve"> тыс. рублей или </w:t>
      </w:r>
      <w:r>
        <w:rPr>
          <w:sz w:val="24"/>
          <w:szCs w:val="24"/>
        </w:rPr>
        <w:t>97,3</w:t>
      </w:r>
      <w:r w:rsidRPr="00B1507D">
        <w:rPr>
          <w:sz w:val="24"/>
          <w:szCs w:val="24"/>
        </w:rPr>
        <w:t>% от уточненного бюджета (</w:t>
      </w:r>
      <w:r>
        <w:rPr>
          <w:sz w:val="24"/>
          <w:szCs w:val="24"/>
        </w:rPr>
        <w:t>99276,6</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8853,1</w:t>
      </w:r>
      <w:r w:rsidRPr="00B1507D">
        <w:rPr>
          <w:sz w:val="24"/>
          <w:szCs w:val="24"/>
        </w:rPr>
        <w:t xml:space="preserve"> тыс. рублей) расходы возросли на </w:t>
      </w:r>
      <w:r>
        <w:rPr>
          <w:sz w:val="24"/>
          <w:szCs w:val="24"/>
        </w:rPr>
        <w:t>8510,5</w:t>
      </w:r>
      <w:r w:rsidRPr="00B1507D">
        <w:rPr>
          <w:sz w:val="24"/>
          <w:szCs w:val="24"/>
        </w:rPr>
        <w:t xml:space="preserve"> тыс. рублей или на </w:t>
      </w:r>
      <w:r>
        <w:rPr>
          <w:sz w:val="24"/>
          <w:szCs w:val="24"/>
        </w:rPr>
        <w:t>9,7</w:t>
      </w:r>
      <w:r w:rsidRPr="00B1507D">
        <w:rPr>
          <w:sz w:val="24"/>
          <w:szCs w:val="24"/>
        </w:rPr>
        <w:t>%.</w:t>
      </w:r>
    </w:p>
    <w:p w:rsidR="007F10F4"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07 02 «Общее образование» - </w:t>
      </w:r>
      <w:r>
        <w:rPr>
          <w:sz w:val="24"/>
          <w:szCs w:val="24"/>
        </w:rPr>
        <w:t>61,5</w:t>
      </w:r>
      <w:r w:rsidRPr="00B1507D">
        <w:rPr>
          <w:sz w:val="24"/>
          <w:szCs w:val="24"/>
        </w:rPr>
        <w:t xml:space="preserve">% от общих расходов по разделу. Исполнение составило </w:t>
      </w:r>
      <w:r>
        <w:rPr>
          <w:sz w:val="24"/>
          <w:szCs w:val="24"/>
        </w:rPr>
        <w:t>211994,9</w:t>
      </w:r>
      <w:r w:rsidRPr="00B1507D">
        <w:rPr>
          <w:sz w:val="24"/>
          <w:szCs w:val="24"/>
        </w:rPr>
        <w:t xml:space="preserve"> тыс. рублей или </w:t>
      </w:r>
      <w:r>
        <w:rPr>
          <w:sz w:val="24"/>
          <w:szCs w:val="24"/>
        </w:rPr>
        <w:t>77,4</w:t>
      </w:r>
      <w:r w:rsidRPr="00B1507D">
        <w:rPr>
          <w:sz w:val="24"/>
          <w:szCs w:val="24"/>
        </w:rPr>
        <w:t>% от уточненного бюджета (</w:t>
      </w:r>
      <w:r>
        <w:rPr>
          <w:sz w:val="24"/>
          <w:szCs w:val="24"/>
        </w:rPr>
        <w:t>274067,4</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230638,4</w:t>
      </w:r>
      <w:r w:rsidRPr="00B1507D">
        <w:rPr>
          <w:sz w:val="24"/>
          <w:szCs w:val="24"/>
        </w:rPr>
        <w:t xml:space="preserve"> тыс. рублей) расходы увеличились  на </w:t>
      </w:r>
      <w:r>
        <w:rPr>
          <w:sz w:val="24"/>
          <w:szCs w:val="24"/>
        </w:rPr>
        <w:t>43429,0</w:t>
      </w:r>
      <w:r w:rsidRPr="00B1507D">
        <w:rPr>
          <w:sz w:val="24"/>
          <w:szCs w:val="24"/>
        </w:rPr>
        <w:t xml:space="preserve"> тыс. рублей или на </w:t>
      </w:r>
      <w:r>
        <w:rPr>
          <w:sz w:val="24"/>
          <w:szCs w:val="24"/>
        </w:rPr>
        <w:t>18,8</w:t>
      </w:r>
      <w:r w:rsidRPr="00B1507D">
        <w:rPr>
          <w:sz w:val="24"/>
          <w:szCs w:val="24"/>
        </w:rPr>
        <w:t xml:space="preserve">%. </w:t>
      </w:r>
    </w:p>
    <w:p w:rsidR="007F10F4" w:rsidRPr="00B1507D" w:rsidRDefault="007F10F4" w:rsidP="007F10F4">
      <w:pPr>
        <w:pStyle w:val="a5"/>
        <w:shd w:val="clear" w:color="auto" w:fill="auto"/>
        <w:spacing w:line="240" w:lineRule="auto"/>
        <w:ind w:right="-1" w:firstLine="720"/>
        <w:rPr>
          <w:sz w:val="24"/>
          <w:szCs w:val="24"/>
        </w:rPr>
      </w:pPr>
      <w:r>
        <w:rPr>
          <w:sz w:val="24"/>
          <w:szCs w:val="24"/>
        </w:rPr>
        <w:t xml:space="preserve">Расходы по </w:t>
      </w:r>
      <w:r w:rsidRPr="006A4553">
        <w:rPr>
          <w:b/>
          <w:sz w:val="24"/>
          <w:szCs w:val="24"/>
        </w:rPr>
        <w:t>подразделу 0703 «Дополнительное образование детей»</w:t>
      </w:r>
      <w:r>
        <w:rPr>
          <w:sz w:val="24"/>
          <w:szCs w:val="24"/>
        </w:rPr>
        <w:t xml:space="preserve">  - 9,3% от общих расходов по разделу. Исполнение составило 32197,1 тыс. рублей при плановых назначения 32629,1 тыс. рублей</w:t>
      </w:r>
      <w:r w:rsidR="00D553B1">
        <w:rPr>
          <w:sz w:val="24"/>
          <w:szCs w:val="24"/>
        </w:rPr>
        <w:t>,</w:t>
      </w:r>
      <w:r>
        <w:rPr>
          <w:sz w:val="24"/>
          <w:szCs w:val="24"/>
        </w:rPr>
        <w:t xml:space="preserve"> процент исполнения составил 98,7%.</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07 07 «Молодежная политика и оздоровление детей» - </w:t>
      </w:r>
      <w:r>
        <w:rPr>
          <w:sz w:val="24"/>
          <w:szCs w:val="24"/>
        </w:rPr>
        <w:t>0,3</w:t>
      </w:r>
      <w:r w:rsidRPr="00B1507D">
        <w:rPr>
          <w:sz w:val="24"/>
          <w:szCs w:val="24"/>
        </w:rPr>
        <w:t>% от общих расходов по разделу</w:t>
      </w:r>
      <w:r w:rsidRPr="00B1507D">
        <w:rPr>
          <w:b/>
          <w:sz w:val="24"/>
          <w:szCs w:val="24"/>
        </w:rPr>
        <w:t>.</w:t>
      </w:r>
      <w:r w:rsidRPr="00B1507D">
        <w:rPr>
          <w:sz w:val="24"/>
          <w:szCs w:val="24"/>
        </w:rPr>
        <w:t xml:space="preserve"> Исполнение составило</w:t>
      </w:r>
      <w:r>
        <w:rPr>
          <w:sz w:val="24"/>
          <w:szCs w:val="24"/>
        </w:rPr>
        <w:t xml:space="preserve"> 1103,5</w:t>
      </w:r>
      <w:r w:rsidRPr="00B1507D">
        <w:rPr>
          <w:sz w:val="24"/>
          <w:szCs w:val="24"/>
        </w:rPr>
        <w:t xml:space="preserve"> тыс. рублей или </w:t>
      </w:r>
      <w:r>
        <w:rPr>
          <w:sz w:val="24"/>
          <w:szCs w:val="24"/>
        </w:rPr>
        <w:t>90,6</w:t>
      </w:r>
      <w:r w:rsidRPr="00B1507D">
        <w:rPr>
          <w:sz w:val="24"/>
          <w:szCs w:val="24"/>
        </w:rPr>
        <w:t>% от уточненного бюджета (</w:t>
      </w:r>
      <w:r>
        <w:rPr>
          <w:sz w:val="24"/>
          <w:szCs w:val="24"/>
        </w:rPr>
        <w:t>1218,0</w:t>
      </w:r>
      <w:r w:rsidRPr="00B1507D">
        <w:rPr>
          <w:sz w:val="24"/>
          <w:szCs w:val="24"/>
        </w:rPr>
        <w:t> тыс. рублей). По сравнению с 201</w:t>
      </w:r>
      <w:r>
        <w:rPr>
          <w:sz w:val="24"/>
          <w:szCs w:val="24"/>
        </w:rPr>
        <w:t>6</w:t>
      </w:r>
      <w:r w:rsidRPr="00B1507D">
        <w:rPr>
          <w:sz w:val="24"/>
          <w:szCs w:val="24"/>
        </w:rPr>
        <w:t xml:space="preserve"> годом (1291,3  тыс. рублей) расходы </w:t>
      </w:r>
      <w:r>
        <w:rPr>
          <w:sz w:val="24"/>
          <w:szCs w:val="24"/>
        </w:rPr>
        <w:t>сократились</w:t>
      </w:r>
      <w:r w:rsidRPr="00B1507D">
        <w:rPr>
          <w:sz w:val="24"/>
          <w:szCs w:val="24"/>
        </w:rPr>
        <w:t xml:space="preserve"> на </w:t>
      </w:r>
      <w:r>
        <w:rPr>
          <w:sz w:val="24"/>
          <w:szCs w:val="24"/>
        </w:rPr>
        <w:t>187,8</w:t>
      </w:r>
      <w:r w:rsidRPr="00B1507D">
        <w:rPr>
          <w:sz w:val="24"/>
          <w:szCs w:val="24"/>
        </w:rPr>
        <w:t xml:space="preserve"> тыс. рублей или на 1</w:t>
      </w:r>
      <w:r>
        <w:rPr>
          <w:sz w:val="24"/>
          <w:szCs w:val="24"/>
        </w:rPr>
        <w:t>4</w:t>
      </w:r>
      <w:r w:rsidRPr="00B1507D">
        <w:rPr>
          <w:sz w:val="24"/>
          <w:szCs w:val="24"/>
        </w:rPr>
        <w:t>,</w:t>
      </w:r>
      <w:r>
        <w:rPr>
          <w:sz w:val="24"/>
          <w:szCs w:val="24"/>
        </w:rPr>
        <w:t>5</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07 09 «Другие вопросы в области образования» - </w:t>
      </w:r>
      <w:r>
        <w:rPr>
          <w:sz w:val="24"/>
          <w:szCs w:val="24"/>
        </w:rPr>
        <w:t>0,8</w:t>
      </w:r>
      <w:r w:rsidRPr="00B1507D">
        <w:rPr>
          <w:sz w:val="24"/>
          <w:szCs w:val="24"/>
        </w:rPr>
        <w:t xml:space="preserve">% от общих расходов по разделу. Исполнение составило </w:t>
      </w:r>
      <w:r>
        <w:rPr>
          <w:sz w:val="24"/>
          <w:szCs w:val="24"/>
        </w:rPr>
        <w:t>2881,8</w:t>
      </w:r>
      <w:r w:rsidRPr="00B1507D">
        <w:rPr>
          <w:sz w:val="24"/>
          <w:szCs w:val="24"/>
        </w:rPr>
        <w:t xml:space="preserve"> тыс. рублей или </w:t>
      </w:r>
      <w:r>
        <w:rPr>
          <w:sz w:val="24"/>
          <w:szCs w:val="24"/>
        </w:rPr>
        <w:t>93,4</w:t>
      </w:r>
      <w:r w:rsidRPr="00B1507D">
        <w:rPr>
          <w:sz w:val="24"/>
          <w:szCs w:val="24"/>
        </w:rPr>
        <w:t>% от уточненного бюджета (</w:t>
      </w:r>
      <w:r>
        <w:rPr>
          <w:sz w:val="24"/>
          <w:szCs w:val="24"/>
        </w:rPr>
        <w:t>3085,3</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11770,0</w:t>
      </w:r>
      <w:r w:rsidRPr="00B1507D">
        <w:rPr>
          <w:sz w:val="24"/>
          <w:szCs w:val="24"/>
        </w:rPr>
        <w:t xml:space="preserve"> тыс. рублей) расходы по подразделу </w:t>
      </w:r>
      <w:r>
        <w:rPr>
          <w:sz w:val="24"/>
          <w:szCs w:val="24"/>
        </w:rPr>
        <w:t xml:space="preserve">сократились </w:t>
      </w:r>
      <w:r w:rsidRPr="00B1507D">
        <w:rPr>
          <w:sz w:val="24"/>
          <w:szCs w:val="24"/>
        </w:rPr>
        <w:t xml:space="preserve"> на </w:t>
      </w:r>
      <w:r>
        <w:rPr>
          <w:sz w:val="24"/>
          <w:szCs w:val="24"/>
        </w:rPr>
        <w:t>8888,2</w:t>
      </w:r>
      <w:r w:rsidRPr="00B1507D">
        <w:rPr>
          <w:sz w:val="24"/>
          <w:szCs w:val="24"/>
        </w:rPr>
        <w:t xml:space="preserve"> тыс. рублей или на </w:t>
      </w:r>
      <w:r>
        <w:rPr>
          <w:sz w:val="24"/>
          <w:szCs w:val="24"/>
        </w:rPr>
        <w:t>75,5</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p>
    <w:p w:rsidR="007F10F4" w:rsidRPr="00B1507D" w:rsidRDefault="007F10F4" w:rsidP="007F10F4">
      <w:pPr>
        <w:tabs>
          <w:tab w:val="left" w:pos="-16727"/>
        </w:tabs>
        <w:autoSpaceDE w:val="0"/>
        <w:autoSpaceDN w:val="0"/>
        <w:adjustRightInd w:val="0"/>
        <w:spacing w:line="276" w:lineRule="auto"/>
        <w:ind w:right="-1" w:firstLine="720"/>
        <w:jc w:val="center"/>
        <w:rPr>
          <w:b/>
          <w:u w:val="single"/>
        </w:rPr>
      </w:pPr>
    </w:p>
    <w:p w:rsidR="007F10F4" w:rsidRPr="00B1507D" w:rsidRDefault="007F10F4" w:rsidP="007F10F4">
      <w:pPr>
        <w:tabs>
          <w:tab w:val="left" w:pos="-16727"/>
        </w:tabs>
        <w:autoSpaceDE w:val="0"/>
        <w:autoSpaceDN w:val="0"/>
        <w:adjustRightInd w:val="0"/>
        <w:spacing w:line="276" w:lineRule="auto"/>
        <w:ind w:right="-1"/>
        <w:jc w:val="center"/>
        <w:rPr>
          <w:b/>
          <w:u w:val="single"/>
        </w:rPr>
      </w:pPr>
      <w:r w:rsidRPr="00B1507D">
        <w:rPr>
          <w:b/>
          <w:u w:val="single"/>
        </w:rPr>
        <w:t>Раздел 0800 «Культура, кинематография»</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117179,7</w:t>
      </w:r>
      <w:r w:rsidRPr="00B1507D">
        <w:rPr>
          <w:sz w:val="24"/>
          <w:szCs w:val="24"/>
        </w:rPr>
        <w:t xml:space="preserve"> тыс. рублей или </w:t>
      </w:r>
      <w:r>
        <w:rPr>
          <w:sz w:val="24"/>
          <w:szCs w:val="24"/>
        </w:rPr>
        <w:t>95,5</w:t>
      </w:r>
      <w:r w:rsidRPr="00B1507D">
        <w:rPr>
          <w:sz w:val="24"/>
          <w:szCs w:val="24"/>
        </w:rPr>
        <w:t>% от уточненного бюджета (</w:t>
      </w:r>
      <w:r>
        <w:rPr>
          <w:sz w:val="24"/>
          <w:szCs w:val="24"/>
        </w:rPr>
        <w:t>122728,8</w:t>
      </w:r>
      <w:r w:rsidRPr="00B1507D">
        <w:rPr>
          <w:sz w:val="24"/>
          <w:szCs w:val="24"/>
        </w:rPr>
        <w:t> тыс. рублей). По сравнению с аналогичным исполнением в 201</w:t>
      </w:r>
      <w:r>
        <w:rPr>
          <w:sz w:val="24"/>
          <w:szCs w:val="24"/>
        </w:rPr>
        <w:t>6</w:t>
      </w:r>
      <w:r w:rsidRPr="00B1507D">
        <w:rPr>
          <w:sz w:val="24"/>
          <w:szCs w:val="24"/>
        </w:rPr>
        <w:t xml:space="preserve"> году (</w:t>
      </w:r>
      <w:r>
        <w:rPr>
          <w:sz w:val="24"/>
          <w:szCs w:val="24"/>
        </w:rPr>
        <w:t>44985,6</w:t>
      </w:r>
      <w:r w:rsidRPr="00B1507D">
        <w:rPr>
          <w:sz w:val="24"/>
          <w:szCs w:val="24"/>
        </w:rPr>
        <w:t xml:space="preserve"> тыс. рублей) расходы </w:t>
      </w:r>
      <w:r>
        <w:rPr>
          <w:sz w:val="24"/>
          <w:szCs w:val="24"/>
        </w:rPr>
        <w:t>увеличились</w:t>
      </w:r>
      <w:r w:rsidRPr="00B1507D">
        <w:rPr>
          <w:sz w:val="24"/>
          <w:szCs w:val="24"/>
        </w:rPr>
        <w:t xml:space="preserve"> на </w:t>
      </w:r>
      <w:r>
        <w:rPr>
          <w:sz w:val="24"/>
          <w:szCs w:val="24"/>
        </w:rPr>
        <w:t>72194,0</w:t>
      </w:r>
      <w:r w:rsidRPr="00B1507D">
        <w:rPr>
          <w:sz w:val="24"/>
          <w:szCs w:val="24"/>
        </w:rPr>
        <w:t xml:space="preserve"> тыс. рублей</w:t>
      </w:r>
      <w:r>
        <w:rPr>
          <w:sz w:val="24"/>
          <w:szCs w:val="24"/>
        </w:rPr>
        <w:t xml:space="preserve"> или  в 1,6 раза</w:t>
      </w:r>
      <w:r w:rsidRPr="00B1507D">
        <w:rPr>
          <w:sz w:val="24"/>
          <w:szCs w:val="24"/>
        </w:rPr>
        <w:t>. Исполнение по разделу 0800 осуществлялось по следующим подразделам:</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08 01  «Культура» - </w:t>
      </w:r>
      <w:r>
        <w:rPr>
          <w:sz w:val="24"/>
          <w:szCs w:val="24"/>
        </w:rPr>
        <w:t>97,8</w:t>
      </w:r>
      <w:r w:rsidRPr="00B1507D">
        <w:rPr>
          <w:sz w:val="24"/>
          <w:szCs w:val="24"/>
        </w:rPr>
        <w:t>% от общих расходов по разделу.</w:t>
      </w:r>
      <w:r w:rsidRPr="00B1507D">
        <w:rPr>
          <w:b/>
          <w:sz w:val="24"/>
          <w:szCs w:val="24"/>
        </w:rPr>
        <w:t xml:space="preserve"> </w:t>
      </w:r>
      <w:r w:rsidRPr="00B1507D">
        <w:rPr>
          <w:sz w:val="24"/>
          <w:szCs w:val="24"/>
        </w:rPr>
        <w:t xml:space="preserve">Исполнение составило </w:t>
      </w:r>
      <w:r>
        <w:rPr>
          <w:sz w:val="24"/>
          <w:szCs w:val="24"/>
        </w:rPr>
        <w:t>114553,3</w:t>
      </w:r>
      <w:r w:rsidRPr="00B1507D">
        <w:rPr>
          <w:sz w:val="24"/>
          <w:szCs w:val="24"/>
        </w:rPr>
        <w:t xml:space="preserve"> тыс. рублей или </w:t>
      </w:r>
      <w:r>
        <w:rPr>
          <w:sz w:val="24"/>
          <w:szCs w:val="24"/>
        </w:rPr>
        <w:t>95,4</w:t>
      </w:r>
      <w:r w:rsidRPr="00B1507D">
        <w:rPr>
          <w:sz w:val="24"/>
          <w:szCs w:val="24"/>
        </w:rPr>
        <w:t>% от уточненного бюджета (</w:t>
      </w:r>
      <w:r>
        <w:rPr>
          <w:sz w:val="24"/>
          <w:szCs w:val="24"/>
        </w:rPr>
        <w:t>120101,1</w:t>
      </w:r>
      <w:r w:rsidRPr="00B1507D">
        <w:rPr>
          <w:sz w:val="24"/>
          <w:szCs w:val="24"/>
        </w:rPr>
        <w:t> тыс. рублей). В сравнении с 201</w:t>
      </w:r>
      <w:r>
        <w:rPr>
          <w:sz w:val="24"/>
          <w:szCs w:val="24"/>
        </w:rPr>
        <w:t>6</w:t>
      </w:r>
      <w:r w:rsidRPr="00B1507D">
        <w:rPr>
          <w:sz w:val="24"/>
          <w:szCs w:val="24"/>
        </w:rPr>
        <w:t xml:space="preserve"> годом расходы по данному подразделу увеличились на </w:t>
      </w:r>
      <w:r>
        <w:rPr>
          <w:sz w:val="24"/>
          <w:szCs w:val="24"/>
        </w:rPr>
        <w:t>71925,6</w:t>
      </w:r>
      <w:r w:rsidRPr="00B1507D">
        <w:rPr>
          <w:sz w:val="24"/>
          <w:szCs w:val="24"/>
        </w:rPr>
        <w:t xml:space="preserve"> тыс. рублей  или </w:t>
      </w:r>
      <w:r>
        <w:rPr>
          <w:sz w:val="24"/>
          <w:szCs w:val="24"/>
        </w:rPr>
        <w:t>в 1,7 раза</w:t>
      </w:r>
      <w:r w:rsidRPr="00B1507D">
        <w:rPr>
          <w:sz w:val="24"/>
          <w:szCs w:val="24"/>
        </w:rPr>
        <w:t xml:space="preserve"> (201</w:t>
      </w:r>
      <w:r>
        <w:rPr>
          <w:sz w:val="24"/>
          <w:szCs w:val="24"/>
        </w:rPr>
        <w:t>6</w:t>
      </w:r>
      <w:r w:rsidRPr="00B1507D">
        <w:rPr>
          <w:sz w:val="24"/>
          <w:szCs w:val="24"/>
        </w:rPr>
        <w:t xml:space="preserve"> год- 42627,7тыс. рублей)</w:t>
      </w:r>
      <w:r>
        <w:rPr>
          <w:sz w:val="24"/>
          <w:szCs w:val="24"/>
        </w:rPr>
        <w:t xml:space="preserve"> в связи   с проведенным капремонтом МУ «ЛРДК».</w:t>
      </w:r>
    </w:p>
    <w:p w:rsidR="007F10F4" w:rsidRDefault="007F10F4" w:rsidP="007F10F4">
      <w:pPr>
        <w:tabs>
          <w:tab w:val="left" w:pos="-16727"/>
        </w:tabs>
        <w:autoSpaceDE w:val="0"/>
        <w:autoSpaceDN w:val="0"/>
        <w:adjustRightInd w:val="0"/>
        <w:ind w:right="-1" w:firstLine="709"/>
        <w:jc w:val="both"/>
      </w:pPr>
      <w:r w:rsidRPr="00B1507D">
        <w:t xml:space="preserve">Расходы по </w:t>
      </w:r>
      <w:r w:rsidRPr="00B1507D">
        <w:rPr>
          <w:b/>
        </w:rPr>
        <w:t xml:space="preserve">подразделу: 08 04 «Другие вопросы в области культуры, кинематографии» - </w:t>
      </w:r>
      <w:r>
        <w:t>2</w:t>
      </w:r>
      <w:r w:rsidRPr="00B1507D">
        <w:t xml:space="preserve">,2 % от общих расходов по разделу. Исполнение составило </w:t>
      </w:r>
      <w:r>
        <w:t>2626,4</w:t>
      </w:r>
      <w:r w:rsidRPr="00B1507D">
        <w:t xml:space="preserve"> тыс. рублей или </w:t>
      </w:r>
      <w:r>
        <w:t>99,9</w:t>
      </w:r>
      <w:r w:rsidRPr="00B1507D">
        <w:t>% от уточненного бюджета (</w:t>
      </w:r>
      <w:r>
        <w:t>2627,7</w:t>
      </w:r>
      <w:r w:rsidRPr="00B1507D">
        <w:t> тыс. рублей). По сравнению с 201</w:t>
      </w:r>
      <w:r>
        <w:t>6</w:t>
      </w:r>
      <w:r w:rsidRPr="00B1507D">
        <w:t xml:space="preserve"> годом (2357,9 тыс. рублей) расходы </w:t>
      </w:r>
      <w:r>
        <w:t>увеличились на 268,5 тыс. рублей или на 11,4%.</w:t>
      </w:r>
    </w:p>
    <w:p w:rsidR="007F10F4" w:rsidRPr="00B1507D" w:rsidRDefault="007F10F4" w:rsidP="007F10F4">
      <w:pPr>
        <w:tabs>
          <w:tab w:val="left" w:pos="-16727"/>
        </w:tabs>
        <w:autoSpaceDE w:val="0"/>
        <w:autoSpaceDN w:val="0"/>
        <w:adjustRightInd w:val="0"/>
        <w:ind w:right="-1" w:firstLine="709"/>
        <w:jc w:val="both"/>
        <w:rPr>
          <w:bCs/>
        </w:rPr>
      </w:pPr>
    </w:p>
    <w:p w:rsidR="007F10F4" w:rsidRPr="00B1507D" w:rsidRDefault="007F10F4" w:rsidP="007F10F4">
      <w:pPr>
        <w:tabs>
          <w:tab w:val="left" w:pos="-16727"/>
        </w:tabs>
        <w:autoSpaceDE w:val="0"/>
        <w:autoSpaceDN w:val="0"/>
        <w:adjustRightInd w:val="0"/>
        <w:spacing w:line="276" w:lineRule="auto"/>
        <w:ind w:right="-1" w:firstLine="720"/>
        <w:jc w:val="center"/>
        <w:rPr>
          <w:b/>
          <w:u w:val="single"/>
        </w:rPr>
      </w:pPr>
      <w:r w:rsidRPr="00B1507D">
        <w:rPr>
          <w:b/>
          <w:u w:val="single"/>
        </w:rPr>
        <w:t>Раздел 0900 «Здравоохранение»</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2998,5</w:t>
      </w:r>
      <w:r w:rsidRPr="00B1507D">
        <w:rPr>
          <w:sz w:val="24"/>
          <w:szCs w:val="24"/>
        </w:rPr>
        <w:t xml:space="preserve"> тыс. рублей или </w:t>
      </w:r>
      <w:r>
        <w:rPr>
          <w:sz w:val="24"/>
          <w:szCs w:val="24"/>
        </w:rPr>
        <w:t>63,6</w:t>
      </w:r>
      <w:r w:rsidRPr="00B1507D">
        <w:rPr>
          <w:sz w:val="24"/>
          <w:szCs w:val="24"/>
        </w:rPr>
        <w:t>% от уточненного бюджета (</w:t>
      </w:r>
      <w:r>
        <w:rPr>
          <w:sz w:val="24"/>
          <w:szCs w:val="24"/>
        </w:rPr>
        <w:t>4717,0</w:t>
      </w:r>
      <w:r w:rsidRPr="00B1507D">
        <w:rPr>
          <w:sz w:val="24"/>
          <w:szCs w:val="24"/>
        </w:rPr>
        <w:t> тыс. рублей). По сравнению с аналогичным исполнением за 201</w:t>
      </w:r>
      <w:r>
        <w:rPr>
          <w:sz w:val="24"/>
          <w:szCs w:val="24"/>
        </w:rPr>
        <w:t>6</w:t>
      </w:r>
      <w:r w:rsidRPr="00B1507D">
        <w:rPr>
          <w:sz w:val="24"/>
          <w:szCs w:val="24"/>
        </w:rPr>
        <w:t xml:space="preserve"> год (</w:t>
      </w:r>
      <w:r>
        <w:rPr>
          <w:sz w:val="24"/>
          <w:szCs w:val="24"/>
        </w:rPr>
        <w:t>3044,8</w:t>
      </w:r>
      <w:r w:rsidRPr="00B1507D">
        <w:rPr>
          <w:sz w:val="24"/>
          <w:szCs w:val="24"/>
        </w:rPr>
        <w:t xml:space="preserve"> тыс. рублей) расходы </w:t>
      </w:r>
      <w:r>
        <w:rPr>
          <w:sz w:val="24"/>
          <w:szCs w:val="24"/>
        </w:rPr>
        <w:t>уменьшились</w:t>
      </w:r>
      <w:r w:rsidRPr="00B1507D">
        <w:rPr>
          <w:sz w:val="24"/>
          <w:szCs w:val="24"/>
        </w:rPr>
        <w:t xml:space="preserve"> на </w:t>
      </w:r>
      <w:r>
        <w:rPr>
          <w:sz w:val="24"/>
          <w:szCs w:val="24"/>
        </w:rPr>
        <w:t>46,3</w:t>
      </w:r>
      <w:r w:rsidRPr="00B1507D">
        <w:rPr>
          <w:sz w:val="24"/>
          <w:szCs w:val="24"/>
        </w:rPr>
        <w:t xml:space="preserve"> тыс. рублей или на </w:t>
      </w:r>
      <w:r>
        <w:rPr>
          <w:sz w:val="24"/>
          <w:szCs w:val="24"/>
        </w:rPr>
        <w:t>1,5</w:t>
      </w:r>
      <w:r w:rsidRPr="00B1507D">
        <w:rPr>
          <w:sz w:val="24"/>
          <w:szCs w:val="24"/>
        </w:rPr>
        <w:t>%.</w:t>
      </w:r>
      <w:r>
        <w:rPr>
          <w:sz w:val="24"/>
          <w:szCs w:val="24"/>
        </w:rPr>
        <w:t xml:space="preserve"> </w:t>
      </w:r>
      <w:r w:rsidRPr="00B1507D">
        <w:rPr>
          <w:sz w:val="24"/>
          <w:szCs w:val="24"/>
        </w:rPr>
        <w:t xml:space="preserve">Исполнение по разделу 0900 осуществлялось </w:t>
      </w:r>
      <w:r>
        <w:rPr>
          <w:sz w:val="24"/>
          <w:szCs w:val="24"/>
        </w:rPr>
        <w:t xml:space="preserve">полностью по </w:t>
      </w:r>
      <w:r w:rsidRPr="00B1507D">
        <w:rPr>
          <w:b/>
          <w:sz w:val="24"/>
          <w:szCs w:val="24"/>
        </w:rPr>
        <w:t xml:space="preserve">подразделу: 09 02 «Амбулаторная помощь» </w:t>
      </w:r>
    </w:p>
    <w:p w:rsidR="007F10F4" w:rsidRPr="00B1507D" w:rsidRDefault="007F10F4" w:rsidP="007F10F4">
      <w:pPr>
        <w:pStyle w:val="a5"/>
        <w:shd w:val="clear" w:color="auto" w:fill="auto"/>
        <w:spacing w:line="240" w:lineRule="auto"/>
        <w:ind w:right="-1" w:firstLine="720"/>
        <w:rPr>
          <w:b/>
          <w:sz w:val="24"/>
          <w:szCs w:val="24"/>
        </w:rPr>
      </w:pPr>
    </w:p>
    <w:p w:rsidR="007F10F4" w:rsidRPr="00B1507D" w:rsidRDefault="007F10F4" w:rsidP="007F10F4">
      <w:pPr>
        <w:spacing w:line="276" w:lineRule="auto"/>
        <w:ind w:right="-1"/>
        <w:contextualSpacing/>
        <w:jc w:val="center"/>
        <w:rPr>
          <w:b/>
          <w:u w:val="single"/>
        </w:rPr>
      </w:pPr>
      <w:r w:rsidRPr="00B1507D">
        <w:rPr>
          <w:b/>
          <w:u w:val="single"/>
        </w:rPr>
        <w:t>Раздел 1000 «Социальная политика»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44 444,9</w:t>
      </w:r>
      <w:r w:rsidRPr="00B1507D">
        <w:rPr>
          <w:sz w:val="24"/>
          <w:szCs w:val="24"/>
        </w:rPr>
        <w:t xml:space="preserve"> тыс. рублей или </w:t>
      </w:r>
      <w:r>
        <w:rPr>
          <w:sz w:val="24"/>
          <w:szCs w:val="24"/>
        </w:rPr>
        <w:t>90,1</w:t>
      </w:r>
      <w:r w:rsidRPr="00B1507D">
        <w:rPr>
          <w:sz w:val="24"/>
          <w:szCs w:val="24"/>
        </w:rPr>
        <w:t>% от уточненного бюджета (</w:t>
      </w:r>
      <w:r>
        <w:rPr>
          <w:sz w:val="24"/>
          <w:szCs w:val="24"/>
        </w:rPr>
        <w:t>49310,1</w:t>
      </w:r>
      <w:r w:rsidRPr="00B1507D">
        <w:rPr>
          <w:sz w:val="24"/>
          <w:szCs w:val="24"/>
        </w:rPr>
        <w:t> тыс. рублей).  По сравнению с аналогичным исполнением в 201</w:t>
      </w:r>
      <w:r>
        <w:rPr>
          <w:sz w:val="24"/>
          <w:szCs w:val="24"/>
        </w:rPr>
        <w:t>6</w:t>
      </w:r>
      <w:r w:rsidRPr="00B1507D">
        <w:rPr>
          <w:sz w:val="24"/>
          <w:szCs w:val="24"/>
        </w:rPr>
        <w:t xml:space="preserve"> году (</w:t>
      </w:r>
      <w:r>
        <w:rPr>
          <w:sz w:val="24"/>
          <w:szCs w:val="24"/>
        </w:rPr>
        <w:t>55095,5</w:t>
      </w:r>
      <w:r w:rsidRPr="00B1507D">
        <w:rPr>
          <w:sz w:val="24"/>
          <w:szCs w:val="24"/>
        </w:rPr>
        <w:t xml:space="preserve"> тыс. рублей) расходы </w:t>
      </w:r>
      <w:r>
        <w:rPr>
          <w:sz w:val="24"/>
          <w:szCs w:val="24"/>
        </w:rPr>
        <w:t>сократилис</w:t>
      </w:r>
      <w:r w:rsidRPr="00B1507D">
        <w:rPr>
          <w:sz w:val="24"/>
          <w:szCs w:val="24"/>
        </w:rPr>
        <w:t xml:space="preserve">ь на7050,7 тыс. рублей или 14,7 %.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Исполнение по разделу 1000 осуществлялось по следующим подразделам:</w:t>
      </w:r>
    </w:p>
    <w:p w:rsidR="007F10F4" w:rsidRPr="00DB667D" w:rsidRDefault="007F10F4" w:rsidP="007F10F4">
      <w:pPr>
        <w:pStyle w:val="a5"/>
        <w:shd w:val="clear" w:color="auto" w:fill="auto"/>
        <w:spacing w:before="240" w:line="240" w:lineRule="auto"/>
        <w:ind w:right="-1" w:firstLine="720"/>
        <w:rPr>
          <w:color w:val="FF0000"/>
          <w:sz w:val="24"/>
          <w:szCs w:val="24"/>
        </w:rPr>
      </w:pPr>
      <w:r w:rsidRPr="00B1507D">
        <w:rPr>
          <w:sz w:val="24"/>
          <w:szCs w:val="24"/>
        </w:rPr>
        <w:t xml:space="preserve">Расходы </w:t>
      </w:r>
      <w:r w:rsidRPr="00B1507D">
        <w:rPr>
          <w:b/>
          <w:sz w:val="24"/>
          <w:szCs w:val="24"/>
        </w:rPr>
        <w:t xml:space="preserve">по подразделу: 10 01 «Пенсионное обеспечение» - </w:t>
      </w:r>
      <w:r>
        <w:rPr>
          <w:sz w:val="24"/>
          <w:szCs w:val="24"/>
        </w:rPr>
        <w:t>12,1</w:t>
      </w:r>
      <w:r w:rsidRPr="00B1507D">
        <w:rPr>
          <w:sz w:val="24"/>
          <w:szCs w:val="24"/>
        </w:rPr>
        <w:t xml:space="preserve">% от общих расходов по разделу. Исполнение составило </w:t>
      </w:r>
      <w:r>
        <w:rPr>
          <w:sz w:val="24"/>
          <w:szCs w:val="24"/>
        </w:rPr>
        <w:t>5362,8</w:t>
      </w:r>
      <w:r w:rsidRPr="00B1507D">
        <w:rPr>
          <w:sz w:val="24"/>
          <w:szCs w:val="24"/>
        </w:rPr>
        <w:t xml:space="preserve"> тыс. рублей или </w:t>
      </w:r>
      <w:r>
        <w:rPr>
          <w:sz w:val="24"/>
          <w:szCs w:val="24"/>
        </w:rPr>
        <w:t>100,0</w:t>
      </w:r>
      <w:r w:rsidRPr="00B1507D">
        <w:rPr>
          <w:sz w:val="24"/>
          <w:szCs w:val="24"/>
        </w:rPr>
        <w:t>% от уточненного бюджета (</w:t>
      </w:r>
      <w:r>
        <w:rPr>
          <w:sz w:val="24"/>
          <w:szCs w:val="24"/>
        </w:rPr>
        <w:t>5362,8</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4971,8</w:t>
      </w:r>
      <w:r w:rsidRPr="00B1507D">
        <w:rPr>
          <w:sz w:val="24"/>
          <w:szCs w:val="24"/>
        </w:rPr>
        <w:t xml:space="preserve"> тыс. рублей) расходы увеличились на </w:t>
      </w:r>
      <w:r>
        <w:rPr>
          <w:sz w:val="24"/>
          <w:szCs w:val="24"/>
        </w:rPr>
        <w:t>391,0</w:t>
      </w:r>
      <w:r w:rsidRPr="00B1507D">
        <w:rPr>
          <w:sz w:val="24"/>
          <w:szCs w:val="24"/>
        </w:rPr>
        <w:t xml:space="preserve"> тыс. рублей</w:t>
      </w:r>
      <w:r>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w:t>
      </w:r>
      <w:r w:rsidRPr="00B1507D">
        <w:rPr>
          <w:b/>
          <w:sz w:val="24"/>
          <w:szCs w:val="24"/>
        </w:rPr>
        <w:t xml:space="preserve">по подразделу: 10 03 «Социальное обеспечение население» </w:t>
      </w:r>
      <w:r w:rsidRPr="00B1507D">
        <w:rPr>
          <w:sz w:val="24"/>
          <w:szCs w:val="24"/>
        </w:rPr>
        <w:t xml:space="preserve">- </w:t>
      </w:r>
      <w:r>
        <w:rPr>
          <w:sz w:val="24"/>
          <w:szCs w:val="24"/>
        </w:rPr>
        <w:t>66,3</w:t>
      </w:r>
      <w:r w:rsidRPr="00B1507D">
        <w:rPr>
          <w:sz w:val="24"/>
          <w:szCs w:val="24"/>
        </w:rPr>
        <w:t xml:space="preserve">% от общих расходов по разделу. Исполнение составило </w:t>
      </w:r>
      <w:r>
        <w:rPr>
          <w:sz w:val="24"/>
          <w:szCs w:val="24"/>
        </w:rPr>
        <w:t>29443,1</w:t>
      </w:r>
      <w:r w:rsidRPr="00B1507D">
        <w:rPr>
          <w:sz w:val="24"/>
          <w:szCs w:val="24"/>
        </w:rPr>
        <w:t xml:space="preserve"> тыс. рублей или </w:t>
      </w:r>
      <w:r>
        <w:rPr>
          <w:sz w:val="24"/>
          <w:szCs w:val="24"/>
        </w:rPr>
        <w:t>86,5</w:t>
      </w:r>
      <w:r w:rsidRPr="00B1507D">
        <w:rPr>
          <w:sz w:val="24"/>
          <w:szCs w:val="24"/>
        </w:rPr>
        <w:t>% от уточненного бюджета (</w:t>
      </w:r>
      <w:r>
        <w:rPr>
          <w:sz w:val="24"/>
          <w:szCs w:val="24"/>
        </w:rPr>
        <w:t>34031,3</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(36058,9</w:t>
      </w:r>
      <w:r w:rsidRPr="00B1507D">
        <w:rPr>
          <w:sz w:val="24"/>
          <w:szCs w:val="24"/>
        </w:rPr>
        <w:t xml:space="preserve"> тыс. рублей) расходы </w:t>
      </w:r>
      <w:r>
        <w:rPr>
          <w:sz w:val="24"/>
          <w:szCs w:val="24"/>
        </w:rPr>
        <w:t xml:space="preserve">сократились </w:t>
      </w:r>
      <w:r w:rsidRPr="00B1507D">
        <w:rPr>
          <w:sz w:val="24"/>
          <w:szCs w:val="24"/>
        </w:rPr>
        <w:t xml:space="preserve">на </w:t>
      </w:r>
      <w:r>
        <w:rPr>
          <w:sz w:val="24"/>
          <w:szCs w:val="24"/>
        </w:rPr>
        <w:t>6615,8</w:t>
      </w:r>
      <w:r w:rsidRPr="00B1507D">
        <w:rPr>
          <w:sz w:val="24"/>
          <w:szCs w:val="24"/>
        </w:rPr>
        <w:t xml:space="preserve"> тыс. рублей  или на </w:t>
      </w:r>
      <w:r>
        <w:rPr>
          <w:sz w:val="24"/>
          <w:szCs w:val="24"/>
        </w:rPr>
        <w:t>18,3</w:t>
      </w:r>
      <w:r w:rsidRPr="00B1507D">
        <w:rPr>
          <w:sz w:val="24"/>
          <w:szCs w:val="24"/>
        </w:rPr>
        <w:t>%.</w:t>
      </w:r>
    </w:p>
    <w:p w:rsidR="007F10F4" w:rsidRPr="00B1507D" w:rsidRDefault="007F10F4" w:rsidP="007F10F4">
      <w:pPr>
        <w:pStyle w:val="a5"/>
        <w:shd w:val="clear" w:color="auto" w:fill="auto"/>
        <w:spacing w:line="240" w:lineRule="auto"/>
        <w:ind w:right="-1" w:firstLine="720"/>
        <w:rPr>
          <w:color w:val="FF6600"/>
          <w:sz w:val="24"/>
          <w:szCs w:val="24"/>
        </w:rPr>
      </w:pPr>
      <w:r w:rsidRPr="00B1507D">
        <w:rPr>
          <w:sz w:val="24"/>
          <w:szCs w:val="24"/>
        </w:rPr>
        <w:t xml:space="preserve">Расходы </w:t>
      </w:r>
      <w:r w:rsidRPr="00B1507D">
        <w:rPr>
          <w:b/>
          <w:sz w:val="24"/>
          <w:szCs w:val="24"/>
        </w:rPr>
        <w:t xml:space="preserve">по подразделу: 10 04 «Охрана семьи и детства» </w:t>
      </w:r>
      <w:r w:rsidRPr="00B1507D">
        <w:rPr>
          <w:sz w:val="24"/>
          <w:szCs w:val="24"/>
        </w:rPr>
        <w:t xml:space="preserve">- </w:t>
      </w:r>
      <w:r>
        <w:rPr>
          <w:sz w:val="24"/>
          <w:szCs w:val="24"/>
        </w:rPr>
        <w:t>21,3</w:t>
      </w:r>
      <w:r w:rsidRPr="00B1507D">
        <w:rPr>
          <w:sz w:val="24"/>
          <w:szCs w:val="24"/>
        </w:rPr>
        <w:t xml:space="preserve"> % от общих расходов по разделу. Исполнение составило </w:t>
      </w:r>
      <w:r>
        <w:rPr>
          <w:sz w:val="24"/>
          <w:szCs w:val="24"/>
        </w:rPr>
        <w:t>9459,0</w:t>
      </w:r>
      <w:r w:rsidRPr="00B1507D">
        <w:rPr>
          <w:sz w:val="24"/>
          <w:szCs w:val="24"/>
        </w:rPr>
        <w:t xml:space="preserve"> тыс. рублей или </w:t>
      </w:r>
      <w:r>
        <w:rPr>
          <w:sz w:val="24"/>
          <w:szCs w:val="24"/>
        </w:rPr>
        <w:t>97,2</w:t>
      </w:r>
      <w:r w:rsidRPr="00B1507D">
        <w:rPr>
          <w:sz w:val="24"/>
          <w:szCs w:val="24"/>
        </w:rPr>
        <w:t>% от уточненного бюджета (</w:t>
      </w:r>
      <w:r>
        <w:rPr>
          <w:sz w:val="24"/>
          <w:szCs w:val="24"/>
        </w:rPr>
        <w:t>9736,0</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 xml:space="preserve">14064,7 </w:t>
      </w:r>
      <w:r w:rsidRPr="00B1507D">
        <w:rPr>
          <w:sz w:val="24"/>
          <w:szCs w:val="24"/>
        </w:rPr>
        <w:t xml:space="preserve">тыс. рублей) расходы </w:t>
      </w:r>
      <w:r>
        <w:rPr>
          <w:sz w:val="24"/>
          <w:szCs w:val="24"/>
        </w:rPr>
        <w:t>сократились</w:t>
      </w:r>
      <w:r w:rsidRPr="00B1507D">
        <w:rPr>
          <w:sz w:val="24"/>
          <w:szCs w:val="24"/>
        </w:rPr>
        <w:t xml:space="preserve"> на </w:t>
      </w:r>
      <w:r>
        <w:rPr>
          <w:sz w:val="24"/>
          <w:szCs w:val="24"/>
        </w:rPr>
        <w:t>4605,7</w:t>
      </w:r>
      <w:r w:rsidRPr="00B1507D">
        <w:rPr>
          <w:sz w:val="24"/>
          <w:szCs w:val="24"/>
        </w:rPr>
        <w:t xml:space="preserve"> тыс. рублей или </w:t>
      </w:r>
      <w:r>
        <w:rPr>
          <w:sz w:val="24"/>
          <w:szCs w:val="24"/>
        </w:rPr>
        <w:t>32,7</w:t>
      </w:r>
      <w:r w:rsidRPr="00B1507D">
        <w:rPr>
          <w:sz w:val="24"/>
          <w:szCs w:val="24"/>
        </w:rPr>
        <w:t>%.</w:t>
      </w:r>
    </w:p>
    <w:p w:rsidR="007F10F4" w:rsidRDefault="007F10F4" w:rsidP="007F10F4">
      <w:pPr>
        <w:tabs>
          <w:tab w:val="left" w:pos="-16727"/>
        </w:tabs>
        <w:autoSpaceDE w:val="0"/>
        <w:autoSpaceDN w:val="0"/>
        <w:adjustRightInd w:val="0"/>
        <w:spacing w:line="276" w:lineRule="auto"/>
        <w:ind w:right="-1" w:firstLine="720"/>
        <w:jc w:val="both"/>
        <w:rPr>
          <w:bCs/>
        </w:rPr>
      </w:pPr>
      <w:r>
        <w:rPr>
          <w:bCs/>
        </w:rPr>
        <w:t xml:space="preserve">Расходы по </w:t>
      </w:r>
      <w:r w:rsidRPr="00953767">
        <w:rPr>
          <w:b/>
          <w:bCs/>
        </w:rPr>
        <w:t xml:space="preserve">подразделу  1006 «Другие </w:t>
      </w:r>
      <w:r>
        <w:rPr>
          <w:b/>
          <w:bCs/>
        </w:rPr>
        <w:t>в</w:t>
      </w:r>
      <w:r w:rsidRPr="00953767">
        <w:rPr>
          <w:b/>
          <w:bCs/>
        </w:rPr>
        <w:t>опросы в области социальной политики»</w:t>
      </w:r>
      <w:r>
        <w:rPr>
          <w:bCs/>
        </w:rPr>
        <w:t xml:space="preserve"> - 0,4% от общих расходов по разделу. Исполнение за 2017 год  составило 180,0 тыс. рублей или 100% к плановым показателям. В 2016 году расходы по данному подразделу не производились.</w:t>
      </w:r>
    </w:p>
    <w:p w:rsidR="007F10F4" w:rsidRPr="00B1507D" w:rsidRDefault="007F10F4" w:rsidP="007F10F4">
      <w:pPr>
        <w:tabs>
          <w:tab w:val="left" w:pos="-16727"/>
        </w:tabs>
        <w:autoSpaceDE w:val="0"/>
        <w:autoSpaceDN w:val="0"/>
        <w:adjustRightInd w:val="0"/>
        <w:spacing w:line="276" w:lineRule="auto"/>
        <w:ind w:right="-1" w:firstLine="720"/>
        <w:jc w:val="both"/>
        <w:rPr>
          <w:bCs/>
        </w:rPr>
      </w:pPr>
    </w:p>
    <w:p w:rsidR="007F10F4" w:rsidRPr="00B1507D" w:rsidRDefault="007F10F4" w:rsidP="007F10F4">
      <w:pPr>
        <w:spacing w:line="276" w:lineRule="auto"/>
        <w:ind w:right="-1"/>
        <w:contextualSpacing/>
        <w:jc w:val="center"/>
        <w:rPr>
          <w:b/>
          <w:u w:val="single"/>
        </w:rPr>
      </w:pPr>
      <w:r w:rsidRPr="00B1507D">
        <w:rPr>
          <w:b/>
          <w:u w:val="single"/>
        </w:rPr>
        <w:t>Раздел 1100 «Физическая культура и спорт»</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Исполнение составило </w:t>
      </w:r>
      <w:r>
        <w:rPr>
          <w:sz w:val="24"/>
          <w:szCs w:val="24"/>
        </w:rPr>
        <w:t>77514,9</w:t>
      </w:r>
      <w:r w:rsidRPr="00B1507D">
        <w:rPr>
          <w:sz w:val="24"/>
          <w:szCs w:val="24"/>
        </w:rPr>
        <w:t xml:space="preserve"> тыс. рублей или </w:t>
      </w:r>
      <w:r>
        <w:rPr>
          <w:sz w:val="24"/>
          <w:szCs w:val="24"/>
        </w:rPr>
        <w:t>91,5</w:t>
      </w:r>
      <w:r w:rsidRPr="00B1507D">
        <w:rPr>
          <w:sz w:val="24"/>
          <w:szCs w:val="24"/>
        </w:rPr>
        <w:t>% от уточненного бюджета (</w:t>
      </w:r>
      <w:r>
        <w:rPr>
          <w:sz w:val="24"/>
          <w:szCs w:val="24"/>
        </w:rPr>
        <w:t>84747,4</w:t>
      </w:r>
      <w:r w:rsidRPr="00B1507D">
        <w:rPr>
          <w:sz w:val="24"/>
          <w:szCs w:val="24"/>
        </w:rPr>
        <w:t> тыс. рублей). По сравнению с аналогичным исполнением за 201</w:t>
      </w:r>
      <w:r>
        <w:rPr>
          <w:sz w:val="24"/>
          <w:szCs w:val="24"/>
        </w:rPr>
        <w:t>6</w:t>
      </w:r>
      <w:r w:rsidRPr="00B1507D">
        <w:rPr>
          <w:sz w:val="24"/>
          <w:szCs w:val="24"/>
        </w:rPr>
        <w:t xml:space="preserve"> год (</w:t>
      </w:r>
      <w:r>
        <w:rPr>
          <w:sz w:val="24"/>
          <w:szCs w:val="24"/>
        </w:rPr>
        <w:t>51048,9</w:t>
      </w:r>
      <w:r w:rsidRPr="00B1507D">
        <w:rPr>
          <w:sz w:val="24"/>
          <w:szCs w:val="24"/>
        </w:rPr>
        <w:t xml:space="preserve"> тыс. рублей) расходы </w:t>
      </w:r>
      <w:r>
        <w:rPr>
          <w:sz w:val="24"/>
          <w:szCs w:val="24"/>
        </w:rPr>
        <w:t>увеличились</w:t>
      </w:r>
      <w:r w:rsidRPr="00B1507D">
        <w:rPr>
          <w:sz w:val="24"/>
          <w:szCs w:val="24"/>
        </w:rPr>
        <w:t xml:space="preserve"> на </w:t>
      </w:r>
      <w:r>
        <w:rPr>
          <w:sz w:val="24"/>
          <w:szCs w:val="24"/>
        </w:rPr>
        <w:t>26466,0</w:t>
      </w:r>
      <w:r w:rsidRPr="00B1507D">
        <w:rPr>
          <w:sz w:val="24"/>
          <w:szCs w:val="24"/>
        </w:rPr>
        <w:t xml:space="preserve"> тыс. рублей или  на 2,0%.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Расходы по разделу 1100 исполнены по следующим подразделам:</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11 01 «Физическая культура» </w:t>
      </w:r>
      <w:r w:rsidRPr="00B1507D">
        <w:rPr>
          <w:sz w:val="24"/>
          <w:szCs w:val="24"/>
        </w:rPr>
        <w:t xml:space="preserve">- </w:t>
      </w:r>
      <w:r>
        <w:rPr>
          <w:sz w:val="24"/>
          <w:szCs w:val="24"/>
        </w:rPr>
        <w:t>67,3</w:t>
      </w:r>
      <w:r w:rsidRPr="00B1507D">
        <w:rPr>
          <w:sz w:val="24"/>
          <w:szCs w:val="24"/>
        </w:rPr>
        <w:t xml:space="preserve">% от общих расходов по разделу. Исполнение составило </w:t>
      </w:r>
      <w:r>
        <w:rPr>
          <w:sz w:val="24"/>
          <w:szCs w:val="24"/>
        </w:rPr>
        <w:t xml:space="preserve">52163,9 </w:t>
      </w:r>
      <w:r w:rsidRPr="00B1507D">
        <w:rPr>
          <w:sz w:val="24"/>
          <w:szCs w:val="24"/>
        </w:rPr>
        <w:t xml:space="preserve">тыс. рублей или </w:t>
      </w:r>
      <w:r>
        <w:rPr>
          <w:sz w:val="24"/>
          <w:szCs w:val="24"/>
        </w:rPr>
        <w:t xml:space="preserve">100,0 </w:t>
      </w:r>
      <w:r w:rsidRPr="00B1507D">
        <w:rPr>
          <w:sz w:val="24"/>
          <w:szCs w:val="24"/>
        </w:rPr>
        <w:t>% от уточненного бюджета (</w:t>
      </w:r>
      <w:r>
        <w:rPr>
          <w:sz w:val="24"/>
          <w:szCs w:val="24"/>
        </w:rPr>
        <w:t>52184,9</w:t>
      </w:r>
      <w:r w:rsidRPr="00B1507D">
        <w:rPr>
          <w:sz w:val="24"/>
          <w:szCs w:val="24"/>
        </w:rPr>
        <w:t> тыс. рублей).  По сравнению с 201</w:t>
      </w:r>
      <w:r>
        <w:rPr>
          <w:sz w:val="24"/>
          <w:szCs w:val="24"/>
        </w:rPr>
        <w:t>6</w:t>
      </w:r>
      <w:r w:rsidRPr="00B1507D">
        <w:rPr>
          <w:sz w:val="24"/>
          <w:szCs w:val="24"/>
        </w:rPr>
        <w:t xml:space="preserve"> годом (</w:t>
      </w:r>
      <w:r>
        <w:rPr>
          <w:sz w:val="24"/>
          <w:szCs w:val="24"/>
        </w:rPr>
        <w:t>50593,2</w:t>
      </w:r>
      <w:r w:rsidRPr="00B1507D">
        <w:rPr>
          <w:sz w:val="24"/>
          <w:szCs w:val="24"/>
        </w:rPr>
        <w:t xml:space="preserve"> тыс. рублей) расходы по данному подразделу </w:t>
      </w:r>
      <w:r>
        <w:rPr>
          <w:sz w:val="24"/>
          <w:szCs w:val="24"/>
        </w:rPr>
        <w:t>увеличились</w:t>
      </w:r>
      <w:r w:rsidRPr="00B1507D">
        <w:rPr>
          <w:sz w:val="24"/>
          <w:szCs w:val="24"/>
        </w:rPr>
        <w:t xml:space="preserve"> на </w:t>
      </w:r>
      <w:r>
        <w:rPr>
          <w:sz w:val="24"/>
          <w:szCs w:val="24"/>
        </w:rPr>
        <w:t>1570,7</w:t>
      </w:r>
      <w:r w:rsidRPr="00B1507D">
        <w:rPr>
          <w:sz w:val="24"/>
          <w:szCs w:val="24"/>
        </w:rPr>
        <w:t xml:space="preserve"> тыс. рублей или на  </w:t>
      </w:r>
      <w:r>
        <w:rPr>
          <w:sz w:val="24"/>
          <w:szCs w:val="24"/>
        </w:rPr>
        <w:t>3,1</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w:t>
      </w:r>
      <w:r w:rsidRPr="00B1507D">
        <w:rPr>
          <w:b/>
          <w:sz w:val="24"/>
          <w:szCs w:val="24"/>
        </w:rPr>
        <w:t xml:space="preserve">подразделу: 11 02 «Массовый спорт» </w:t>
      </w:r>
      <w:r w:rsidRPr="00B1507D">
        <w:rPr>
          <w:sz w:val="24"/>
          <w:szCs w:val="24"/>
        </w:rPr>
        <w:t xml:space="preserve">- </w:t>
      </w:r>
      <w:r>
        <w:rPr>
          <w:sz w:val="24"/>
          <w:szCs w:val="24"/>
        </w:rPr>
        <w:t>32,7</w:t>
      </w:r>
      <w:r w:rsidRPr="00B1507D">
        <w:rPr>
          <w:sz w:val="24"/>
          <w:szCs w:val="24"/>
        </w:rPr>
        <w:t xml:space="preserve">% от общих расходов по разделу. Исполнение составило </w:t>
      </w:r>
      <w:r>
        <w:rPr>
          <w:sz w:val="24"/>
          <w:szCs w:val="24"/>
        </w:rPr>
        <w:t>25351,0</w:t>
      </w:r>
      <w:r w:rsidRPr="00B1507D">
        <w:rPr>
          <w:sz w:val="24"/>
          <w:szCs w:val="24"/>
        </w:rPr>
        <w:t xml:space="preserve"> тыс. рублей или 7</w:t>
      </w:r>
      <w:r>
        <w:rPr>
          <w:sz w:val="24"/>
          <w:szCs w:val="24"/>
        </w:rPr>
        <w:t>7,9</w:t>
      </w:r>
      <w:r w:rsidRPr="00B1507D">
        <w:rPr>
          <w:sz w:val="24"/>
          <w:szCs w:val="24"/>
        </w:rPr>
        <w:t>% от уточненного бюджета (</w:t>
      </w:r>
      <w:r>
        <w:rPr>
          <w:sz w:val="24"/>
          <w:szCs w:val="24"/>
        </w:rPr>
        <w:t>32562,5</w:t>
      </w:r>
      <w:r w:rsidRPr="00B1507D">
        <w:rPr>
          <w:sz w:val="24"/>
          <w:szCs w:val="24"/>
        </w:rPr>
        <w:t xml:space="preserve"> тыс. рублей). По сравнению с 201</w:t>
      </w:r>
      <w:r>
        <w:rPr>
          <w:sz w:val="24"/>
          <w:szCs w:val="24"/>
        </w:rPr>
        <w:t>6</w:t>
      </w:r>
      <w:r w:rsidRPr="00B1507D">
        <w:rPr>
          <w:sz w:val="24"/>
          <w:szCs w:val="24"/>
        </w:rPr>
        <w:t xml:space="preserve"> годом  (</w:t>
      </w:r>
      <w:r>
        <w:rPr>
          <w:sz w:val="24"/>
          <w:szCs w:val="24"/>
        </w:rPr>
        <w:t>455,7</w:t>
      </w:r>
      <w:r w:rsidRPr="00B1507D">
        <w:rPr>
          <w:sz w:val="24"/>
          <w:szCs w:val="24"/>
        </w:rPr>
        <w:t xml:space="preserve"> тыс. рублей) расходы </w:t>
      </w:r>
      <w:r>
        <w:rPr>
          <w:sz w:val="24"/>
          <w:szCs w:val="24"/>
        </w:rPr>
        <w:t>увеличились в связи с</w:t>
      </w:r>
      <w:r w:rsidR="00D553B1">
        <w:rPr>
          <w:sz w:val="24"/>
          <w:szCs w:val="24"/>
        </w:rPr>
        <w:t xml:space="preserve"> реконструкцией </w:t>
      </w:r>
      <w:r>
        <w:rPr>
          <w:sz w:val="24"/>
          <w:szCs w:val="24"/>
        </w:rPr>
        <w:t>объекта «Стадион п. Лотошино»</w:t>
      </w:r>
      <w:r w:rsidRPr="00B1507D">
        <w:rPr>
          <w:sz w:val="24"/>
          <w:szCs w:val="24"/>
        </w:rPr>
        <w:t xml:space="preserve">. </w:t>
      </w:r>
    </w:p>
    <w:p w:rsidR="007F10F4" w:rsidRPr="00B1507D" w:rsidRDefault="007F10F4" w:rsidP="007F10F4">
      <w:pPr>
        <w:pStyle w:val="a5"/>
        <w:shd w:val="clear" w:color="auto" w:fill="auto"/>
        <w:spacing w:line="240" w:lineRule="auto"/>
        <w:ind w:right="-1" w:firstLine="0"/>
        <w:rPr>
          <w:sz w:val="24"/>
          <w:szCs w:val="24"/>
        </w:rPr>
      </w:pPr>
    </w:p>
    <w:p w:rsidR="007F10F4" w:rsidRPr="00B1507D" w:rsidRDefault="007F10F4" w:rsidP="007F10F4">
      <w:pPr>
        <w:pStyle w:val="a5"/>
        <w:shd w:val="clear" w:color="auto" w:fill="auto"/>
        <w:spacing w:line="240" w:lineRule="auto"/>
        <w:ind w:right="-1" w:firstLine="0"/>
        <w:jc w:val="center"/>
        <w:rPr>
          <w:b/>
          <w:sz w:val="24"/>
          <w:szCs w:val="24"/>
          <w:u w:val="single"/>
        </w:rPr>
      </w:pPr>
      <w:r w:rsidRPr="00B1507D">
        <w:rPr>
          <w:b/>
          <w:sz w:val="24"/>
          <w:szCs w:val="24"/>
          <w:u w:val="single"/>
        </w:rPr>
        <w:t>Раздел 1300«Обслуживание государственного и муниципального долга»</w:t>
      </w:r>
    </w:p>
    <w:p w:rsidR="007F10F4" w:rsidRPr="00B1507D" w:rsidRDefault="007F10F4" w:rsidP="007F10F4">
      <w:pPr>
        <w:pStyle w:val="a5"/>
        <w:shd w:val="clear" w:color="auto" w:fill="auto"/>
        <w:spacing w:line="240" w:lineRule="auto"/>
        <w:ind w:right="-1" w:firstLine="708"/>
        <w:jc w:val="center"/>
        <w:rPr>
          <w:b/>
          <w:sz w:val="24"/>
          <w:szCs w:val="24"/>
          <w:u w:val="single"/>
        </w:rPr>
      </w:pP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Расходы по разделу 1300 исполнены полностью по  </w:t>
      </w:r>
      <w:r w:rsidRPr="00B1507D">
        <w:rPr>
          <w:b/>
          <w:sz w:val="24"/>
          <w:szCs w:val="24"/>
        </w:rPr>
        <w:t>подразделу 13 01 «Обслуживание внутреннего государственного и муниципального долга».</w:t>
      </w:r>
      <w:r w:rsidRPr="00B1507D">
        <w:rPr>
          <w:sz w:val="24"/>
          <w:szCs w:val="24"/>
        </w:rPr>
        <w:t xml:space="preserve"> Исполнение составило </w:t>
      </w:r>
      <w:r>
        <w:rPr>
          <w:sz w:val="24"/>
          <w:szCs w:val="24"/>
        </w:rPr>
        <w:t>3319,6</w:t>
      </w:r>
      <w:r w:rsidRPr="00B1507D">
        <w:rPr>
          <w:sz w:val="24"/>
          <w:szCs w:val="24"/>
        </w:rPr>
        <w:t xml:space="preserve"> тыс. рублей или </w:t>
      </w:r>
      <w:r>
        <w:rPr>
          <w:sz w:val="24"/>
          <w:szCs w:val="24"/>
        </w:rPr>
        <w:t>96,0</w:t>
      </w:r>
      <w:r w:rsidRPr="00B1507D">
        <w:rPr>
          <w:sz w:val="24"/>
          <w:szCs w:val="24"/>
        </w:rPr>
        <w:t>% от уточненного бюджета (</w:t>
      </w:r>
      <w:r>
        <w:rPr>
          <w:sz w:val="24"/>
          <w:szCs w:val="24"/>
        </w:rPr>
        <w:t>3458,8</w:t>
      </w:r>
      <w:r w:rsidRPr="00B1507D">
        <w:rPr>
          <w:sz w:val="24"/>
          <w:szCs w:val="24"/>
        </w:rPr>
        <w:t> тыс. рублей). По сравнению с аналогичным исполнением  за 201</w:t>
      </w:r>
      <w:r>
        <w:rPr>
          <w:sz w:val="24"/>
          <w:szCs w:val="24"/>
        </w:rPr>
        <w:t>6</w:t>
      </w:r>
      <w:r w:rsidRPr="00B1507D">
        <w:rPr>
          <w:sz w:val="24"/>
          <w:szCs w:val="24"/>
        </w:rPr>
        <w:t xml:space="preserve"> год расходы сократились на </w:t>
      </w:r>
      <w:r>
        <w:rPr>
          <w:sz w:val="24"/>
          <w:szCs w:val="24"/>
        </w:rPr>
        <w:t>977,0</w:t>
      </w:r>
      <w:r w:rsidRPr="00B1507D">
        <w:rPr>
          <w:sz w:val="24"/>
          <w:szCs w:val="24"/>
        </w:rPr>
        <w:t xml:space="preserve"> тыс. рублей или на </w:t>
      </w:r>
      <w:r>
        <w:rPr>
          <w:sz w:val="24"/>
          <w:szCs w:val="24"/>
        </w:rPr>
        <w:t>22,0</w:t>
      </w:r>
      <w:r w:rsidRPr="00B1507D">
        <w:rPr>
          <w:sz w:val="24"/>
          <w:szCs w:val="24"/>
        </w:rPr>
        <w:t>% (201</w:t>
      </w:r>
      <w:r>
        <w:rPr>
          <w:sz w:val="24"/>
          <w:szCs w:val="24"/>
        </w:rPr>
        <w:t>6</w:t>
      </w:r>
      <w:r w:rsidRPr="00B1507D">
        <w:rPr>
          <w:sz w:val="24"/>
          <w:szCs w:val="24"/>
        </w:rPr>
        <w:t xml:space="preserve"> год </w:t>
      </w:r>
      <w:r>
        <w:rPr>
          <w:sz w:val="24"/>
          <w:szCs w:val="24"/>
        </w:rPr>
        <w:t>–</w:t>
      </w:r>
      <w:r w:rsidRPr="00B1507D">
        <w:rPr>
          <w:sz w:val="24"/>
          <w:szCs w:val="24"/>
        </w:rPr>
        <w:t xml:space="preserve"> </w:t>
      </w:r>
      <w:r>
        <w:rPr>
          <w:sz w:val="24"/>
          <w:szCs w:val="24"/>
        </w:rPr>
        <w:t>4435,8</w:t>
      </w:r>
      <w:r w:rsidRPr="00B1507D">
        <w:rPr>
          <w:sz w:val="24"/>
          <w:szCs w:val="24"/>
        </w:rPr>
        <w:t xml:space="preserve"> тыс. рублей).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 </w:t>
      </w:r>
    </w:p>
    <w:p w:rsidR="007F10F4" w:rsidRPr="00B1507D" w:rsidRDefault="007F10F4" w:rsidP="007F10F4">
      <w:pPr>
        <w:pStyle w:val="12"/>
        <w:keepNext/>
        <w:keepLines/>
        <w:shd w:val="clear" w:color="auto" w:fill="auto"/>
        <w:spacing w:line="240" w:lineRule="auto"/>
        <w:ind w:right="-1" w:firstLine="720"/>
        <w:jc w:val="both"/>
        <w:rPr>
          <w:b w:val="0"/>
          <w:sz w:val="24"/>
          <w:szCs w:val="24"/>
        </w:rPr>
      </w:pPr>
      <w:r w:rsidRPr="00B1507D">
        <w:rPr>
          <w:b w:val="0"/>
          <w:sz w:val="24"/>
          <w:szCs w:val="24"/>
        </w:rPr>
        <w:t>Исполнение бюджета Лотошинского муниципального района осуществлялось 4 главными распорядителями бюджетных средств, определенными согласно ведомственной структуре:</w:t>
      </w:r>
    </w:p>
    <w:tbl>
      <w:tblPr>
        <w:tblStyle w:val="a6"/>
        <w:tblW w:w="0" w:type="auto"/>
        <w:tblLook w:val="04A0"/>
      </w:tblPr>
      <w:tblGrid>
        <w:gridCol w:w="5211"/>
        <w:gridCol w:w="973"/>
        <w:gridCol w:w="1473"/>
        <w:gridCol w:w="1426"/>
        <w:gridCol w:w="1439"/>
      </w:tblGrid>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Наименование ГРБС</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Код</w:t>
            </w:r>
          </w:p>
        </w:tc>
        <w:tc>
          <w:tcPr>
            <w:tcW w:w="14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Утверждено</w:t>
            </w:r>
          </w:p>
        </w:tc>
        <w:tc>
          <w:tcPr>
            <w:tcW w:w="1426"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Исполнено</w:t>
            </w:r>
          </w:p>
        </w:tc>
        <w:tc>
          <w:tcPr>
            <w:tcW w:w="1439"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 исполнения</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Администрация Лотошинского муниципального района</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001</w:t>
            </w: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sidRPr="00B1507D">
              <w:rPr>
                <w:b w:val="0"/>
                <w:sz w:val="24"/>
                <w:szCs w:val="24"/>
              </w:rPr>
              <w:t>25</w:t>
            </w:r>
            <w:r>
              <w:rPr>
                <w:b w:val="0"/>
                <w:sz w:val="24"/>
                <w:szCs w:val="24"/>
              </w:rPr>
              <w:t xml:space="preserve">2 024,8 </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239 308,8</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95,0</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Отдел по образованию администрации Лотошинского муниципального района</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905</w:t>
            </w: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407 426,3</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341 572,1</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83,8</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Отдел по культуре, делам молодежи, спорт и туризму администрации Лотошинского муниципального района</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906</w:t>
            </w: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174 895,5</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161 996,0</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sidRPr="00B1507D">
              <w:rPr>
                <w:b w:val="0"/>
                <w:sz w:val="24"/>
                <w:szCs w:val="24"/>
              </w:rPr>
              <w:t>92</w:t>
            </w:r>
            <w:r>
              <w:rPr>
                <w:b w:val="0"/>
                <w:sz w:val="24"/>
                <w:szCs w:val="24"/>
              </w:rPr>
              <w:t>,6</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Совет депутатов</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908</w:t>
            </w: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871,2</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758,7</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87,1</w:t>
            </w:r>
          </w:p>
        </w:tc>
      </w:tr>
      <w:tr w:rsidR="007F10F4" w:rsidRPr="00B1507D" w:rsidTr="007F10F4">
        <w:tc>
          <w:tcPr>
            <w:tcW w:w="5211"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r w:rsidRPr="00B1507D">
              <w:rPr>
                <w:b w:val="0"/>
                <w:sz w:val="24"/>
                <w:szCs w:val="24"/>
              </w:rPr>
              <w:t>Итого</w:t>
            </w:r>
          </w:p>
        </w:tc>
        <w:tc>
          <w:tcPr>
            <w:tcW w:w="973" w:type="dxa"/>
          </w:tcPr>
          <w:p w:rsidR="007F10F4" w:rsidRPr="00B1507D" w:rsidRDefault="007F10F4" w:rsidP="007F10F4">
            <w:pPr>
              <w:pStyle w:val="12"/>
              <w:keepNext/>
              <w:keepLines/>
              <w:shd w:val="clear" w:color="auto" w:fill="auto"/>
              <w:spacing w:line="240" w:lineRule="auto"/>
              <w:ind w:right="-1" w:firstLine="0"/>
              <w:jc w:val="both"/>
              <w:rPr>
                <w:b w:val="0"/>
                <w:sz w:val="24"/>
                <w:szCs w:val="24"/>
              </w:rPr>
            </w:pPr>
          </w:p>
        </w:tc>
        <w:tc>
          <w:tcPr>
            <w:tcW w:w="1473"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8352217,8</w:t>
            </w:r>
          </w:p>
        </w:tc>
        <w:tc>
          <w:tcPr>
            <w:tcW w:w="1426"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743635,6</w:t>
            </w:r>
          </w:p>
        </w:tc>
        <w:tc>
          <w:tcPr>
            <w:tcW w:w="1439" w:type="dxa"/>
          </w:tcPr>
          <w:p w:rsidR="007F10F4" w:rsidRPr="00B1507D" w:rsidRDefault="007F10F4" w:rsidP="007F10F4">
            <w:pPr>
              <w:pStyle w:val="12"/>
              <w:keepNext/>
              <w:keepLines/>
              <w:shd w:val="clear" w:color="auto" w:fill="auto"/>
              <w:spacing w:line="240" w:lineRule="auto"/>
              <w:ind w:right="-1" w:firstLine="0"/>
              <w:rPr>
                <w:b w:val="0"/>
                <w:sz w:val="24"/>
                <w:szCs w:val="24"/>
              </w:rPr>
            </w:pPr>
            <w:r>
              <w:rPr>
                <w:b w:val="0"/>
                <w:sz w:val="24"/>
                <w:szCs w:val="24"/>
              </w:rPr>
              <w:t>89,0</w:t>
            </w:r>
          </w:p>
        </w:tc>
      </w:tr>
    </w:tbl>
    <w:p w:rsidR="007F10F4" w:rsidRPr="008857DD" w:rsidRDefault="007F10F4" w:rsidP="007F10F4">
      <w:pPr>
        <w:autoSpaceDE w:val="0"/>
        <w:autoSpaceDN w:val="0"/>
        <w:adjustRightInd w:val="0"/>
        <w:ind w:firstLine="540"/>
        <w:jc w:val="both"/>
        <w:rPr>
          <w:color w:val="FF0000"/>
        </w:rPr>
      </w:pPr>
      <w:r>
        <w:rPr>
          <w:color w:val="FF0000"/>
        </w:rPr>
        <w:t xml:space="preserve">  </w:t>
      </w:r>
    </w:p>
    <w:p w:rsidR="007F10F4" w:rsidRPr="0046211E" w:rsidRDefault="007F10F4" w:rsidP="007F10F4">
      <w:pPr>
        <w:autoSpaceDE w:val="0"/>
        <w:autoSpaceDN w:val="0"/>
        <w:adjustRightInd w:val="0"/>
        <w:ind w:firstLine="540"/>
        <w:jc w:val="both"/>
      </w:pPr>
      <w:r w:rsidRPr="00B1507D">
        <w:t xml:space="preserve"> </w:t>
      </w:r>
      <w:r w:rsidRPr="0046211E">
        <w:t>В соответствии со ст. 6 Бюджетного кодекса РФ 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настоящим Кодексом.</w:t>
      </w:r>
    </w:p>
    <w:p w:rsidR="007F10F4" w:rsidRPr="0046211E" w:rsidRDefault="007F10F4" w:rsidP="007F10F4">
      <w:pPr>
        <w:autoSpaceDE w:val="0"/>
        <w:autoSpaceDN w:val="0"/>
        <w:adjustRightInd w:val="0"/>
        <w:ind w:firstLine="540"/>
        <w:jc w:val="both"/>
      </w:pPr>
      <w:r w:rsidRPr="0046211E">
        <w:t>Главный распорядитель бюджетных средств является  участником бюджетного процесса.</w:t>
      </w:r>
    </w:p>
    <w:p w:rsidR="007F10F4" w:rsidRPr="0046211E" w:rsidRDefault="007F10F4" w:rsidP="007F10F4">
      <w:pPr>
        <w:autoSpaceDE w:val="0"/>
        <w:autoSpaceDN w:val="0"/>
        <w:adjustRightInd w:val="0"/>
        <w:ind w:firstLine="540"/>
        <w:jc w:val="both"/>
      </w:pPr>
      <w:r w:rsidRPr="0046211E">
        <w:t xml:space="preserve">Особенности бюджетных полномочий участников бюджетного процесса, являющихся органами местного самоуправления, устанавливаются </w:t>
      </w:r>
      <w:r w:rsidR="00D553B1">
        <w:t>Бюджетным</w:t>
      </w:r>
      <w:r w:rsidRPr="0046211E">
        <w:t xml:space="preserve"> Кодексом</w:t>
      </w:r>
      <w:r w:rsidR="00D553B1">
        <w:t xml:space="preserve"> РФ</w:t>
      </w:r>
      <w:r w:rsidRPr="0046211E">
        <w:t xml:space="preserve"> и принятыми в соответствии с ним муниципальными правовыми актами представительных органов муниципальных образований, а также в установленных ими случаях муниципальными правовыми актами местных администраций (статья 152 БК РФ).</w:t>
      </w:r>
    </w:p>
    <w:p w:rsidR="007F10F4" w:rsidRPr="00C42183" w:rsidRDefault="007F10F4" w:rsidP="007F10F4">
      <w:pPr>
        <w:pStyle w:val="12"/>
        <w:keepNext/>
        <w:keepLines/>
        <w:shd w:val="clear" w:color="auto" w:fill="auto"/>
        <w:spacing w:line="240" w:lineRule="auto"/>
        <w:ind w:right="-1" w:firstLine="0"/>
        <w:jc w:val="both"/>
        <w:rPr>
          <w:b w:val="0"/>
          <w:sz w:val="24"/>
          <w:szCs w:val="24"/>
        </w:rPr>
      </w:pPr>
      <w:r w:rsidRPr="00C42183">
        <w:rPr>
          <w:b w:val="0"/>
          <w:sz w:val="24"/>
          <w:szCs w:val="24"/>
        </w:rPr>
        <w:tab/>
        <w:t>В ходе проверки представлены:</w:t>
      </w:r>
    </w:p>
    <w:p w:rsidR="007F10F4" w:rsidRPr="00C42183" w:rsidRDefault="007F10F4" w:rsidP="007F10F4">
      <w:pPr>
        <w:pStyle w:val="12"/>
        <w:keepNext/>
        <w:keepLines/>
        <w:shd w:val="clear" w:color="auto" w:fill="auto"/>
        <w:spacing w:line="240" w:lineRule="auto"/>
        <w:ind w:right="-1" w:firstLine="0"/>
        <w:jc w:val="both"/>
        <w:rPr>
          <w:b w:val="0"/>
          <w:sz w:val="24"/>
          <w:szCs w:val="24"/>
        </w:rPr>
      </w:pPr>
      <w:r w:rsidRPr="00C42183">
        <w:rPr>
          <w:b w:val="0"/>
          <w:sz w:val="24"/>
          <w:szCs w:val="24"/>
        </w:rPr>
        <w:tab/>
        <w:t>-Положение об администрации Лотошинского муниципального района утвержденное распоряжением Главы Лотошинского муниципального района от 20.10.2006 №119-р,</w:t>
      </w:r>
    </w:p>
    <w:p w:rsidR="007F10F4" w:rsidRPr="00C42183" w:rsidRDefault="007F10F4" w:rsidP="007F10F4">
      <w:pPr>
        <w:pStyle w:val="12"/>
        <w:keepNext/>
        <w:keepLines/>
        <w:shd w:val="clear" w:color="auto" w:fill="auto"/>
        <w:spacing w:line="240" w:lineRule="auto"/>
        <w:ind w:right="-1" w:firstLine="708"/>
        <w:jc w:val="both"/>
        <w:rPr>
          <w:b w:val="0"/>
          <w:sz w:val="24"/>
          <w:szCs w:val="24"/>
        </w:rPr>
      </w:pPr>
      <w:r w:rsidRPr="00C42183">
        <w:rPr>
          <w:b w:val="0"/>
          <w:sz w:val="24"/>
          <w:szCs w:val="24"/>
        </w:rPr>
        <w:t>-Положение  об отделе по образованию администрации Лотошинского муниципального района Московской области, утвержденное решением Совета депутатов Лотошинского муниципального района от 22.04.2016 года №189/22,</w:t>
      </w:r>
    </w:p>
    <w:p w:rsidR="007F10F4" w:rsidRPr="00C42183" w:rsidRDefault="007F10F4" w:rsidP="007F10F4">
      <w:pPr>
        <w:pStyle w:val="12"/>
        <w:keepNext/>
        <w:keepLines/>
        <w:shd w:val="clear" w:color="auto" w:fill="auto"/>
        <w:spacing w:line="240" w:lineRule="auto"/>
        <w:ind w:right="-1" w:firstLine="708"/>
        <w:jc w:val="both"/>
        <w:rPr>
          <w:b w:val="0"/>
          <w:sz w:val="24"/>
          <w:szCs w:val="24"/>
        </w:rPr>
      </w:pPr>
      <w:r w:rsidRPr="00C42183">
        <w:rPr>
          <w:b w:val="0"/>
          <w:sz w:val="24"/>
          <w:szCs w:val="24"/>
        </w:rPr>
        <w:t>-Положение об отделе по культуре, делам молодежи, спорту и туризму администрации Лотошинского муниципального района Московской области, утвержденное распоряжением  Главы Лотошинского муниципального района от 28.04.2014 №105-рк,</w:t>
      </w:r>
    </w:p>
    <w:p w:rsidR="007F10F4" w:rsidRPr="00C42183" w:rsidRDefault="007F10F4" w:rsidP="007F10F4">
      <w:pPr>
        <w:pStyle w:val="12"/>
        <w:keepNext/>
        <w:keepLines/>
        <w:shd w:val="clear" w:color="auto" w:fill="auto"/>
        <w:spacing w:line="240" w:lineRule="auto"/>
        <w:ind w:right="-1" w:firstLine="708"/>
        <w:jc w:val="both"/>
        <w:rPr>
          <w:b w:val="0"/>
          <w:sz w:val="24"/>
          <w:szCs w:val="24"/>
        </w:rPr>
      </w:pPr>
      <w:r w:rsidRPr="00C42183">
        <w:rPr>
          <w:b w:val="0"/>
          <w:sz w:val="24"/>
          <w:szCs w:val="24"/>
        </w:rPr>
        <w:t>-Положение о Совете депутатов Лотошинского муниципального района Московской области, утвержденное решением Совета депутатов Лотошинского муниципального района от 18.12.2014 года №24/4.</w:t>
      </w:r>
    </w:p>
    <w:p w:rsidR="007F10F4" w:rsidRPr="00C42183" w:rsidRDefault="007F10F4" w:rsidP="007F10F4">
      <w:pPr>
        <w:pStyle w:val="12"/>
        <w:keepNext/>
        <w:keepLines/>
        <w:shd w:val="clear" w:color="auto" w:fill="auto"/>
        <w:spacing w:line="240" w:lineRule="auto"/>
        <w:ind w:right="-1" w:firstLine="708"/>
        <w:jc w:val="both"/>
        <w:rPr>
          <w:b w:val="0"/>
          <w:sz w:val="24"/>
          <w:szCs w:val="24"/>
        </w:rPr>
      </w:pPr>
      <w:r w:rsidRPr="00C42183">
        <w:rPr>
          <w:b w:val="0"/>
          <w:sz w:val="24"/>
          <w:szCs w:val="24"/>
        </w:rPr>
        <w:t>В ходе проверки установлено, что функциями  и полномочиями главного распорядителя бюджетных средств (Далее – ГРБС)  в соответствии с представленными положениями не наделен ни один орган местного самоуправления. На данное нарушение указывалось Контрольно-счетной палатой Лотошинского муниципального района при проведении Внешней проверки годового отчета об исполнении бюджета Лотошинского муниципального района за 201</w:t>
      </w:r>
      <w:r>
        <w:rPr>
          <w:b w:val="0"/>
          <w:sz w:val="24"/>
          <w:szCs w:val="24"/>
        </w:rPr>
        <w:t>6</w:t>
      </w:r>
      <w:r w:rsidRPr="00C42183">
        <w:rPr>
          <w:b w:val="0"/>
          <w:sz w:val="24"/>
          <w:szCs w:val="24"/>
        </w:rPr>
        <w:t xml:space="preserve"> год. </w:t>
      </w:r>
    </w:p>
    <w:p w:rsidR="007F10F4" w:rsidRDefault="007F10F4" w:rsidP="007F10F4">
      <w:pPr>
        <w:autoSpaceDE w:val="0"/>
        <w:autoSpaceDN w:val="0"/>
        <w:adjustRightInd w:val="0"/>
        <w:ind w:firstLine="540"/>
        <w:jc w:val="both"/>
        <w:rPr>
          <w:highlight w:val="yellow"/>
        </w:rPr>
      </w:pPr>
    </w:p>
    <w:p w:rsidR="007F10F4" w:rsidRPr="00C42183" w:rsidRDefault="007F10F4" w:rsidP="007F10F4">
      <w:pPr>
        <w:autoSpaceDE w:val="0"/>
        <w:autoSpaceDN w:val="0"/>
        <w:adjustRightInd w:val="0"/>
        <w:ind w:firstLine="540"/>
        <w:jc w:val="both"/>
      </w:pPr>
      <w:r w:rsidRPr="00C42183">
        <w:t xml:space="preserve">   Перечень бюджетный полномочий ГРБС определен ст. 158 Бюджетного кодекса РФ. ГРСБ обладает бюджетными полномочиями, в том числе:</w:t>
      </w:r>
    </w:p>
    <w:p w:rsidR="007F10F4" w:rsidRPr="00C42183" w:rsidRDefault="007F10F4" w:rsidP="007F10F4">
      <w:pPr>
        <w:autoSpaceDE w:val="0"/>
        <w:autoSpaceDN w:val="0"/>
        <w:adjustRightInd w:val="0"/>
        <w:ind w:firstLine="540"/>
        <w:jc w:val="both"/>
      </w:pPr>
      <w:r w:rsidRPr="00C42183">
        <w:rPr>
          <w:b/>
        </w:rPr>
        <w:t xml:space="preserve">- </w:t>
      </w:r>
      <w:r w:rsidRPr="00C42183">
        <w:t>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7F10F4" w:rsidRDefault="007F10F4" w:rsidP="007F10F4">
      <w:pPr>
        <w:autoSpaceDE w:val="0"/>
        <w:autoSpaceDN w:val="0"/>
        <w:adjustRightInd w:val="0"/>
        <w:ind w:firstLine="540"/>
        <w:jc w:val="both"/>
      </w:pPr>
      <w:r w:rsidRPr="0047454B">
        <w:t>-формирует бюджетную отчетность главного распорядителя бюджетных средств.</w:t>
      </w:r>
    </w:p>
    <w:p w:rsidR="007F10F4" w:rsidRDefault="007F10F4" w:rsidP="007F10F4">
      <w:pPr>
        <w:autoSpaceDE w:val="0"/>
        <w:autoSpaceDN w:val="0"/>
        <w:adjustRightInd w:val="0"/>
        <w:ind w:firstLine="540"/>
        <w:jc w:val="both"/>
      </w:pPr>
      <w:r>
        <w:t>Для проверки представлены бюджетные росписи Главных распорядителей бюджетных средств.</w:t>
      </w:r>
    </w:p>
    <w:p w:rsidR="007F10F4" w:rsidRDefault="007F10F4" w:rsidP="007F10F4">
      <w:pPr>
        <w:autoSpaceDE w:val="0"/>
        <w:autoSpaceDN w:val="0"/>
        <w:adjustRightInd w:val="0"/>
        <w:ind w:firstLine="540"/>
        <w:jc w:val="both"/>
      </w:pPr>
      <w:r>
        <w:t xml:space="preserve"> В нарушение Порядка составления и ведения бюджетных росписей главных распорядителей (распорядителей) средств бюджета Лотошинского муниципального района, утвержденного постановлением главы Лотошинского муниципального района от 30.04.2008 года, бюджетные росписи главных распорядителей бюджетных средств не содержат данных по подведомственным получателям бюджетных средств.</w:t>
      </w:r>
    </w:p>
    <w:p w:rsidR="00D553B1" w:rsidRDefault="00D553B1" w:rsidP="007F10F4">
      <w:pPr>
        <w:autoSpaceDE w:val="0"/>
        <w:autoSpaceDN w:val="0"/>
        <w:adjustRightInd w:val="0"/>
        <w:ind w:firstLine="540"/>
        <w:jc w:val="both"/>
        <w:rPr>
          <w:highlight w:val="yellow"/>
        </w:rPr>
      </w:pPr>
    </w:p>
    <w:p w:rsidR="007F10F4" w:rsidRPr="00D553B1" w:rsidRDefault="007F10F4" w:rsidP="007F10F4">
      <w:pPr>
        <w:autoSpaceDE w:val="0"/>
        <w:autoSpaceDN w:val="0"/>
        <w:adjustRightInd w:val="0"/>
        <w:ind w:firstLine="540"/>
        <w:jc w:val="both"/>
      </w:pPr>
      <w:r w:rsidRPr="00D553B1">
        <w:t>Годовая бюджетная отчетность по ГРБС: отдел по образованию администрации Лотошинского муниципального района, отдел по культуре, делам молодежи, спорту и туризму администрации Лотошинского муниципального района, Совет депутатов Лотошинского муниципального района,  составлена МУ «Централизованная бухгалтерия муниципальных учреждений Лотошинского муниципального района» на основании договоров на бухгалтерское обслуживание  учреждений. Передача соответствующего полномочия (по формированию бюджетной отчетности ГРБС)  от ГРБС муниципальному учреждению «Централизованная бухгалтерия муниципальных учреждений Лотошинского муниципального района» не осуществлялась.</w:t>
      </w:r>
    </w:p>
    <w:p w:rsidR="007F10F4" w:rsidRPr="00B1507D" w:rsidRDefault="007F10F4" w:rsidP="007F10F4">
      <w:pPr>
        <w:autoSpaceDE w:val="0"/>
        <w:autoSpaceDN w:val="0"/>
        <w:adjustRightInd w:val="0"/>
        <w:ind w:firstLine="540"/>
        <w:jc w:val="both"/>
        <w:rPr>
          <w:b/>
        </w:rPr>
      </w:pPr>
      <w:r w:rsidRPr="00D553B1">
        <w:t>Данные факты свидетельствуют о некачественной организации бюджетного процесса, и как следствие,  влекут нарушение бюджетного законодательства.</w:t>
      </w:r>
    </w:p>
    <w:p w:rsidR="007F10F4" w:rsidRPr="00B1507D" w:rsidRDefault="007F10F4" w:rsidP="007F10F4">
      <w:pPr>
        <w:pStyle w:val="12"/>
        <w:keepNext/>
        <w:keepLines/>
        <w:shd w:val="clear" w:color="auto" w:fill="auto"/>
        <w:spacing w:line="240" w:lineRule="auto"/>
        <w:ind w:right="-1" w:firstLine="708"/>
        <w:jc w:val="both"/>
        <w:rPr>
          <w:b w:val="0"/>
          <w:sz w:val="24"/>
          <w:szCs w:val="24"/>
        </w:rPr>
      </w:pPr>
    </w:p>
    <w:p w:rsidR="007F10F4" w:rsidRPr="00B1507D" w:rsidRDefault="007F10F4" w:rsidP="007F10F4">
      <w:pPr>
        <w:pStyle w:val="12"/>
        <w:keepNext/>
        <w:keepLines/>
        <w:shd w:val="clear" w:color="auto" w:fill="auto"/>
        <w:spacing w:line="240" w:lineRule="auto"/>
        <w:ind w:right="-1" w:firstLine="720"/>
        <w:jc w:val="both"/>
        <w:rPr>
          <w:b w:val="0"/>
          <w:sz w:val="24"/>
          <w:szCs w:val="24"/>
        </w:rPr>
      </w:pPr>
    </w:p>
    <w:p w:rsidR="007F10F4" w:rsidRPr="00B1507D" w:rsidRDefault="007F10F4" w:rsidP="007F10F4">
      <w:pPr>
        <w:pStyle w:val="12"/>
        <w:keepNext/>
        <w:keepLines/>
        <w:shd w:val="clear" w:color="auto" w:fill="auto"/>
        <w:spacing w:line="240" w:lineRule="auto"/>
        <w:ind w:right="-1" w:firstLine="720"/>
        <w:jc w:val="both"/>
        <w:rPr>
          <w:sz w:val="24"/>
          <w:szCs w:val="24"/>
        </w:rPr>
      </w:pPr>
    </w:p>
    <w:p w:rsidR="007F10F4" w:rsidRPr="00B1507D" w:rsidRDefault="007F10F4" w:rsidP="007F10F4">
      <w:pPr>
        <w:pStyle w:val="12"/>
        <w:keepNext/>
        <w:keepLines/>
        <w:shd w:val="clear" w:color="auto" w:fill="auto"/>
        <w:spacing w:line="240" w:lineRule="auto"/>
        <w:ind w:right="-1" w:firstLine="720"/>
        <w:rPr>
          <w:sz w:val="24"/>
          <w:szCs w:val="24"/>
        </w:rPr>
      </w:pPr>
      <w:r w:rsidRPr="00B1507D">
        <w:rPr>
          <w:sz w:val="24"/>
          <w:szCs w:val="24"/>
        </w:rPr>
        <w:t>Использование средств резервных фондов</w:t>
      </w:r>
    </w:p>
    <w:p w:rsidR="007F10F4" w:rsidRPr="00B1507D" w:rsidRDefault="007F10F4" w:rsidP="007F10F4">
      <w:pPr>
        <w:pStyle w:val="12"/>
        <w:keepNext/>
        <w:keepLines/>
        <w:shd w:val="clear" w:color="auto" w:fill="auto"/>
        <w:spacing w:line="240" w:lineRule="auto"/>
        <w:ind w:right="-1" w:firstLine="720"/>
        <w:rPr>
          <w:sz w:val="24"/>
          <w:szCs w:val="24"/>
        </w:rPr>
      </w:pPr>
    </w:p>
    <w:p w:rsidR="007F10F4" w:rsidRPr="00BF734D" w:rsidRDefault="007F10F4" w:rsidP="007F10F4">
      <w:pPr>
        <w:pStyle w:val="ConsTitle"/>
        <w:widowControl/>
        <w:ind w:right="-1" w:firstLine="720"/>
        <w:jc w:val="both"/>
        <w:rPr>
          <w:rFonts w:ascii="Times New Roman" w:hAnsi="Times New Roman" w:cs="Times New Roman"/>
          <w:b w:val="0"/>
          <w:sz w:val="24"/>
          <w:szCs w:val="24"/>
        </w:rPr>
      </w:pPr>
      <w:r w:rsidRPr="00BF734D">
        <w:rPr>
          <w:rFonts w:ascii="Times New Roman" w:hAnsi="Times New Roman" w:cs="Times New Roman"/>
          <w:b w:val="0"/>
          <w:sz w:val="24"/>
          <w:szCs w:val="24"/>
        </w:rPr>
        <w:t xml:space="preserve">В соответствии со статьей 81 Бюджетного кодекса Российской Федерации, статьей </w:t>
      </w:r>
      <w:r>
        <w:rPr>
          <w:rFonts w:ascii="Times New Roman" w:hAnsi="Times New Roman" w:cs="Times New Roman"/>
          <w:b w:val="0"/>
          <w:sz w:val="24"/>
          <w:szCs w:val="24"/>
        </w:rPr>
        <w:t>11</w:t>
      </w:r>
      <w:r w:rsidRPr="00BF734D">
        <w:rPr>
          <w:rFonts w:ascii="Times New Roman" w:hAnsi="Times New Roman" w:cs="Times New Roman"/>
          <w:b w:val="0"/>
          <w:sz w:val="24"/>
          <w:szCs w:val="24"/>
        </w:rPr>
        <w:t xml:space="preserve"> решения Совета депутатов Лотошинского муниципального района от 2</w:t>
      </w:r>
      <w:r>
        <w:rPr>
          <w:rFonts w:ascii="Times New Roman" w:hAnsi="Times New Roman" w:cs="Times New Roman"/>
          <w:b w:val="0"/>
          <w:sz w:val="24"/>
          <w:szCs w:val="24"/>
        </w:rPr>
        <w:t>3</w:t>
      </w:r>
      <w:r w:rsidRPr="00BF734D">
        <w:rPr>
          <w:rFonts w:ascii="Times New Roman" w:hAnsi="Times New Roman" w:cs="Times New Roman"/>
          <w:b w:val="0"/>
          <w:sz w:val="24"/>
          <w:szCs w:val="24"/>
        </w:rPr>
        <w:t>.12.201</w:t>
      </w:r>
      <w:r>
        <w:rPr>
          <w:rFonts w:ascii="Times New Roman" w:hAnsi="Times New Roman" w:cs="Times New Roman"/>
          <w:b w:val="0"/>
          <w:sz w:val="24"/>
          <w:szCs w:val="24"/>
        </w:rPr>
        <w:t>6</w:t>
      </w:r>
      <w:r w:rsidRPr="00BF734D">
        <w:rPr>
          <w:rFonts w:ascii="Times New Roman" w:hAnsi="Times New Roman" w:cs="Times New Roman"/>
          <w:b w:val="0"/>
          <w:sz w:val="24"/>
          <w:szCs w:val="24"/>
        </w:rPr>
        <w:t xml:space="preserve"> № </w:t>
      </w:r>
      <w:r>
        <w:rPr>
          <w:rFonts w:ascii="Times New Roman" w:hAnsi="Times New Roman" w:cs="Times New Roman"/>
          <w:b w:val="0"/>
          <w:sz w:val="24"/>
          <w:szCs w:val="24"/>
        </w:rPr>
        <w:t>277/31</w:t>
      </w:r>
      <w:r w:rsidRPr="00BF734D">
        <w:rPr>
          <w:rFonts w:ascii="Times New Roman" w:hAnsi="Times New Roman" w:cs="Times New Roman"/>
          <w:b w:val="0"/>
          <w:sz w:val="24"/>
          <w:szCs w:val="24"/>
        </w:rPr>
        <w:t xml:space="preserve">  «О бюджете Лотошинского муниципального района Московской области на 201</w:t>
      </w:r>
      <w:r>
        <w:rPr>
          <w:rFonts w:ascii="Times New Roman" w:hAnsi="Times New Roman" w:cs="Times New Roman"/>
          <w:b w:val="0"/>
          <w:sz w:val="24"/>
          <w:szCs w:val="24"/>
        </w:rPr>
        <w:t>7</w:t>
      </w:r>
      <w:r w:rsidRPr="00BF734D">
        <w:rPr>
          <w:rFonts w:ascii="Times New Roman" w:hAnsi="Times New Roman" w:cs="Times New Roman"/>
          <w:b w:val="0"/>
          <w:sz w:val="24"/>
          <w:szCs w:val="24"/>
        </w:rPr>
        <w:t xml:space="preserve"> год и на плановый период 201</w:t>
      </w:r>
      <w:r>
        <w:rPr>
          <w:rFonts w:ascii="Times New Roman" w:hAnsi="Times New Roman" w:cs="Times New Roman"/>
          <w:b w:val="0"/>
          <w:sz w:val="24"/>
          <w:szCs w:val="24"/>
        </w:rPr>
        <w:t>8</w:t>
      </w:r>
      <w:r w:rsidRPr="00BF734D">
        <w:rPr>
          <w:rFonts w:ascii="Times New Roman" w:hAnsi="Times New Roman" w:cs="Times New Roman"/>
          <w:b w:val="0"/>
          <w:sz w:val="24"/>
          <w:szCs w:val="24"/>
        </w:rPr>
        <w:t xml:space="preserve"> и 201</w:t>
      </w:r>
      <w:r>
        <w:rPr>
          <w:rFonts w:ascii="Times New Roman" w:hAnsi="Times New Roman" w:cs="Times New Roman"/>
          <w:b w:val="0"/>
          <w:sz w:val="24"/>
          <w:szCs w:val="24"/>
        </w:rPr>
        <w:t xml:space="preserve">9 </w:t>
      </w:r>
      <w:r w:rsidRPr="00BF734D">
        <w:rPr>
          <w:rFonts w:ascii="Times New Roman" w:hAnsi="Times New Roman" w:cs="Times New Roman"/>
          <w:b w:val="0"/>
          <w:sz w:val="24"/>
          <w:szCs w:val="24"/>
        </w:rPr>
        <w:t xml:space="preserve"> годов» установлен размер резервного фонда  администрации Лотошинского муниципального района в сумме 1500,0 тыс. рублей.</w:t>
      </w:r>
    </w:p>
    <w:p w:rsidR="007F10F4" w:rsidRPr="00BF734D" w:rsidRDefault="007F10F4" w:rsidP="007F10F4">
      <w:pPr>
        <w:pStyle w:val="a5"/>
        <w:shd w:val="clear" w:color="auto" w:fill="auto"/>
        <w:spacing w:line="240" w:lineRule="auto"/>
        <w:ind w:right="-1" w:firstLine="720"/>
        <w:rPr>
          <w:sz w:val="24"/>
          <w:szCs w:val="24"/>
        </w:rPr>
      </w:pPr>
      <w:r w:rsidRPr="00BF734D">
        <w:rPr>
          <w:sz w:val="24"/>
          <w:szCs w:val="24"/>
        </w:rPr>
        <w:t>Размер сформированного резервного фонда соответствует п.3.ст.81 Бюджетного кодекса РФ.</w:t>
      </w:r>
    </w:p>
    <w:p w:rsidR="007F10F4" w:rsidRPr="00BF734D" w:rsidRDefault="007F10F4" w:rsidP="007F10F4">
      <w:pPr>
        <w:pStyle w:val="a5"/>
        <w:shd w:val="clear" w:color="auto" w:fill="auto"/>
        <w:spacing w:line="240" w:lineRule="auto"/>
        <w:ind w:right="-1" w:firstLine="720"/>
        <w:rPr>
          <w:sz w:val="24"/>
          <w:szCs w:val="24"/>
        </w:rPr>
      </w:pPr>
      <w:r w:rsidRPr="00BF734D">
        <w:rPr>
          <w:sz w:val="24"/>
          <w:szCs w:val="24"/>
        </w:rPr>
        <w:t>Частью 4 статьи 81 Бюджетного кодекса Российской Федерации установлено, что средства резервных фондов местных администраций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7F10F4" w:rsidRPr="00BF734D" w:rsidRDefault="007F10F4" w:rsidP="007F10F4">
      <w:pPr>
        <w:pStyle w:val="a5"/>
        <w:shd w:val="clear" w:color="auto" w:fill="auto"/>
        <w:spacing w:line="240" w:lineRule="auto"/>
        <w:ind w:right="-1" w:firstLine="720"/>
        <w:rPr>
          <w:sz w:val="24"/>
          <w:szCs w:val="24"/>
        </w:rPr>
      </w:pPr>
      <w:r w:rsidRPr="00BF734D">
        <w:rPr>
          <w:sz w:val="24"/>
          <w:szCs w:val="24"/>
        </w:rPr>
        <w:t>Решением Совета депутатов Лотошинского муниципального района от 2</w:t>
      </w:r>
      <w:r>
        <w:rPr>
          <w:sz w:val="24"/>
          <w:szCs w:val="24"/>
        </w:rPr>
        <w:t>5</w:t>
      </w:r>
      <w:r w:rsidRPr="00BF734D">
        <w:rPr>
          <w:sz w:val="24"/>
          <w:szCs w:val="24"/>
        </w:rPr>
        <w:t>.12.201</w:t>
      </w:r>
      <w:r>
        <w:rPr>
          <w:sz w:val="24"/>
          <w:szCs w:val="24"/>
        </w:rPr>
        <w:t>7</w:t>
      </w:r>
      <w:r w:rsidRPr="00BF734D">
        <w:rPr>
          <w:sz w:val="24"/>
          <w:szCs w:val="24"/>
        </w:rPr>
        <w:t xml:space="preserve"> года №</w:t>
      </w:r>
      <w:r>
        <w:rPr>
          <w:sz w:val="24"/>
          <w:szCs w:val="24"/>
        </w:rPr>
        <w:t>407</w:t>
      </w:r>
      <w:r w:rsidRPr="00BF734D">
        <w:rPr>
          <w:sz w:val="24"/>
          <w:szCs w:val="24"/>
        </w:rPr>
        <w:t>/</w:t>
      </w:r>
      <w:r>
        <w:rPr>
          <w:sz w:val="24"/>
          <w:szCs w:val="24"/>
        </w:rPr>
        <w:t>43</w:t>
      </w:r>
      <w:r w:rsidRPr="00BF734D">
        <w:rPr>
          <w:sz w:val="24"/>
          <w:szCs w:val="24"/>
        </w:rPr>
        <w:t xml:space="preserve"> размер резервного фонда администрации Лотошинского муниципального района установлен в размере </w:t>
      </w:r>
      <w:r>
        <w:rPr>
          <w:sz w:val="24"/>
          <w:szCs w:val="24"/>
        </w:rPr>
        <w:t>20,</w:t>
      </w:r>
      <w:r w:rsidRPr="00BF734D">
        <w:rPr>
          <w:sz w:val="24"/>
          <w:szCs w:val="24"/>
        </w:rPr>
        <w:t xml:space="preserve">0 </w:t>
      </w:r>
      <w:r>
        <w:rPr>
          <w:sz w:val="24"/>
          <w:szCs w:val="24"/>
        </w:rPr>
        <w:t xml:space="preserve"> тыс. </w:t>
      </w:r>
      <w:r w:rsidRPr="00BF734D">
        <w:rPr>
          <w:sz w:val="24"/>
          <w:szCs w:val="24"/>
        </w:rPr>
        <w:t>рублей в связи отсутствие в 201</w:t>
      </w:r>
      <w:r>
        <w:rPr>
          <w:sz w:val="24"/>
          <w:szCs w:val="24"/>
        </w:rPr>
        <w:t>7</w:t>
      </w:r>
      <w:r w:rsidRPr="00BF734D">
        <w:rPr>
          <w:sz w:val="24"/>
          <w:szCs w:val="24"/>
        </w:rPr>
        <w:t xml:space="preserve"> году чрезвычайных ситуаций. </w:t>
      </w:r>
    </w:p>
    <w:p w:rsidR="007F10F4" w:rsidRPr="00B1507D" w:rsidRDefault="007F10F4" w:rsidP="007F10F4">
      <w:pPr>
        <w:pStyle w:val="a5"/>
        <w:shd w:val="clear" w:color="auto" w:fill="auto"/>
        <w:spacing w:line="240" w:lineRule="auto"/>
        <w:ind w:right="-1" w:firstLine="720"/>
        <w:rPr>
          <w:sz w:val="24"/>
          <w:szCs w:val="24"/>
        </w:rPr>
      </w:pPr>
      <w:r w:rsidRPr="00BF734D">
        <w:rPr>
          <w:sz w:val="24"/>
          <w:szCs w:val="24"/>
        </w:rPr>
        <w:t>По данным Отчета об использовании бюджетных ассигнований резервного фонда администрации Лотошинского муниципального района по состоянию на 01.01.201</w:t>
      </w:r>
      <w:r>
        <w:rPr>
          <w:sz w:val="24"/>
          <w:szCs w:val="24"/>
        </w:rPr>
        <w:t>8</w:t>
      </w:r>
      <w:r w:rsidRPr="00BF734D">
        <w:rPr>
          <w:sz w:val="24"/>
          <w:szCs w:val="24"/>
        </w:rPr>
        <w:t xml:space="preserve"> (приложение №2 )</w:t>
      </w:r>
      <w:r w:rsidR="0081577F">
        <w:rPr>
          <w:sz w:val="24"/>
          <w:szCs w:val="24"/>
        </w:rPr>
        <w:t xml:space="preserve"> </w:t>
      </w:r>
      <w:r w:rsidRPr="00BF734D">
        <w:rPr>
          <w:sz w:val="24"/>
          <w:szCs w:val="24"/>
        </w:rPr>
        <w:t>средства резервного фонда в 201</w:t>
      </w:r>
      <w:r>
        <w:rPr>
          <w:sz w:val="24"/>
          <w:szCs w:val="24"/>
        </w:rPr>
        <w:t>7</w:t>
      </w:r>
      <w:r w:rsidRPr="00BF734D">
        <w:rPr>
          <w:sz w:val="24"/>
          <w:szCs w:val="24"/>
        </w:rPr>
        <w:t xml:space="preserve"> году не использовались, плановый  размер резервного  фонда равен </w:t>
      </w:r>
      <w:r>
        <w:rPr>
          <w:sz w:val="24"/>
          <w:szCs w:val="24"/>
        </w:rPr>
        <w:t>20,</w:t>
      </w:r>
      <w:r w:rsidRPr="00BF734D">
        <w:rPr>
          <w:sz w:val="24"/>
          <w:szCs w:val="24"/>
        </w:rPr>
        <w:t xml:space="preserve">0 </w:t>
      </w:r>
      <w:r>
        <w:rPr>
          <w:sz w:val="24"/>
          <w:szCs w:val="24"/>
        </w:rPr>
        <w:t xml:space="preserve"> тыс. </w:t>
      </w:r>
      <w:r w:rsidRPr="00BF734D">
        <w:rPr>
          <w:sz w:val="24"/>
          <w:szCs w:val="24"/>
        </w:rPr>
        <w:t>рублей.</w:t>
      </w:r>
    </w:p>
    <w:p w:rsidR="007F10F4" w:rsidRPr="00B1507D" w:rsidRDefault="007F10F4" w:rsidP="007F10F4">
      <w:pPr>
        <w:pStyle w:val="a5"/>
        <w:shd w:val="clear" w:color="auto" w:fill="auto"/>
        <w:spacing w:line="240" w:lineRule="auto"/>
        <w:ind w:right="-1" w:firstLine="720"/>
        <w:rPr>
          <w:sz w:val="24"/>
          <w:szCs w:val="24"/>
        </w:rPr>
      </w:pPr>
    </w:p>
    <w:p w:rsidR="007F10F4" w:rsidRPr="00B1507D" w:rsidRDefault="007F10F4" w:rsidP="007F10F4">
      <w:pPr>
        <w:pStyle w:val="12"/>
        <w:keepNext/>
        <w:keepLines/>
        <w:shd w:val="clear" w:color="auto" w:fill="auto"/>
        <w:spacing w:line="240" w:lineRule="auto"/>
        <w:ind w:right="-1" w:firstLine="720"/>
        <w:rPr>
          <w:sz w:val="24"/>
          <w:szCs w:val="24"/>
        </w:rPr>
      </w:pPr>
      <w:r w:rsidRPr="00B1507D">
        <w:rPr>
          <w:sz w:val="24"/>
          <w:szCs w:val="24"/>
        </w:rPr>
        <w:t>Исполнение программной части бюджета</w:t>
      </w:r>
    </w:p>
    <w:p w:rsidR="007F10F4" w:rsidRPr="00B1507D" w:rsidRDefault="007F10F4" w:rsidP="007F10F4">
      <w:pPr>
        <w:pStyle w:val="12"/>
        <w:keepNext/>
        <w:keepLines/>
        <w:shd w:val="clear" w:color="auto" w:fill="auto"/>
        <w:spacing w:line="240" w:lineRule="auto"/>
        <w:ind w:right="-1" w:firstLine="720"/>
        <w:rPr>
          <w:sz w:val="24"/>
          <w:szCs w:val="24"/>
        </w:rPr>
      </w:pPr>
    </w:p>
    <w:p w:rsidR="007F10F4" w:rsidRPr="00800D8E" w:rsidRDefault="007F10F4" w:rsidP="007F10F4">
      <w:pPr>
        <w:pStyle w:val="a5"/>
        <w:shd w:val="clear" w:color="auto" w:fill="auto"/>
        <w:spacing w:line="240" w:lineRule="auto"/>
        <w:ind w:right="-1" w:firstLine="720"/>
        <w:rPr>
          <w:sz w:val="24"/>
          <w:szCs w:val="24"/>
        </w:rPr>
      </w:pPr>
      <w:r w:rsidRPr="00800D8E">
        <w:rPr>
          <w:sz w:val="24"/>
          <w:szCs w:val="24"/>
        </w:rPr>
        <w:t xml:space="preserve">В соответствии с уточненным бюджетом Лотошинского муниципального района на 2017 год общий объем бюджетных ассигнований на реализацию пятнадцати муниципальных программ  утвержден в сумме 829959,0 тыс. руб., что составляет 99,4% от общего объема расходов бюджета Лотошинского муниципального района.  </w:t>
      </w:r>
    </w:p>
    <w:p w:rsidR="007F10F4" w:rsidRPr="00800D8E" w:rsidRDefault="007F10F4" w:rsidP="007F10F4">
      <w:pPr>
        <w:pStyle w:val="a5"/>
        <w:shd w:val="clear" w:color="auto" w:fill="auto"/>
        <w:spacing w:line="240" w:lineRule="auto"/>
        <w:ind w:right="-1" w:firstLine="720"/>
        <w:rPr>
          <w:sz w:val="24"/>
          <w:szCs w:val="24"/>
        </w:rPr>
      </w:pPr>
      <w:r w:rsidRPr="00800D8E">
        <w:rPr>
          <w:sz w:val="24"/>
          <w:szCs w:val="24"/>
        </w:rPr>
        <w:t>В соответствии со ст. 179 Бюджетного кодекса РФ постановлением Главы Лотошинского муниципального района от 16.11.2015 года №1260  «Об утверждении порядка разработки и реализации муниципальных программ Лотошинского муниципального района»  утвержден Порядок разработки и  реализации муниципальных программ (Далее – Порядок №1260).</w:t>
      </w:r>
    </w:p>
    <w:p w:rsidR="007F10F4" w:rsidRPr="00800D8E" w:rsidRDefault="007F10F4" w:rsidP="007F10F4">
      <w:pPr>
        <w:pStyle w:val="a5"/>
        <w:shd w:val="clear" w:color="auto" w:fill="auto"/>
        <w:spacing w:line="240" w:lineRule="auto"/>
        <w:ind w:right="-1" w:firstLine="720"/>
        <w:rPr>
          <w:sz w:val="24"/>
          <w:szCs w:val="24"/>
        </w:rPr>
      </w:pPr>
    </w:p>
    <w:p w:rsidR="007F10F4" w:rsidRPr="00B1507D" w:rsidRDefault="007F10F4" w:rsidP="007F10F4">
      <w:pPr>
        <w:pStyle w:val="a5"/>
        <w:shd w:val="clear" w:color="auto" w:fill="auto"/>
        <w:spacing w:line="240" w:lineRule="auto"/>
        <w:ind w:right="-1" w:firstLine="720"/>
        <w:rPr>
          <w:sz w:val="24"/>
          <w:szCs w:val="24"/>
        </w:rPr>
      </w:pPr>
      <w:r w:rsidRPr="00800D8E">
        <w:rPr>
          <w:sz w:val="24"/>
          <w:szCs w:val="24"/>
        </w:rPr>
        <w:t>Исполнение муниципальных программ за 2017 год  представлено в таблице.</w:t>
      </w:r>
    </w:p>
    <w:p w:rsidR="007F10F4" w:rsidRPr="00B1507D" w:rsidRDefault="007F10F4" w:rsidP="007F10F4">
      <w:pPr>
        <w:pStyle w:val="a5"/>
        <w:shd w:val="clear" w:color="auto" w:fill="auto"/>
        <w:spacing w:line="240" w:lineRule="auto"/>
        <w:ind w:right="-365" w:firstLine="720"/>
        <w:rPr>
          <w:sz w:val="28"/>
          <w:szCs w:val="28"/>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4394"/>
        <w:gridCol w:w="1417"/>
        <w:gridCol w:w="1418"/>
        <w:gridCol w:w="1417"/>
        <w:gridCol w:w="1134"/>
      </w:tblGrid>
      <w:tr w:rsidR="007F10F4" w:rsidRPr="00B1507D" w:rsidTr="007F10F4">
        <w:trPr>
          <w:trHeight w:val="348"/>
        </w:trPr>
        <w:tc>
          <w:tcPr>
            <w:tcW w:w="426" w:type="dxa"/>
            <w:vMerge w:val="restart"/>
            <w:shd w:val="clear" w:color="auto" w:fill="auto"/>
            <w:vAlign w:val="center"/>
          </w:tcPr>
          <w:p w:rsidR="007F10F4" w:rsidRPr="00B1507D" w:rsidRDefault="007F10F4" w:rsidP="007F10F4">
            <w:pPr>
              <w:ind w:right="-108"/>
              <w:jc w:val="center"/>
              <w:rPr>
                <w:bCs/>
                <w:sz w:val="18"/>
                <w:szCs w:val="18"/>
              </w:rPr>
            </w:pPr>
            <w:r w:rsidRPr="00B1507D">
              <w:rPr>
                <w:bCs/>
                <w:sz w:val="18"/>
                <w:szCs w:val="18"/>
              </w:rPr>
              <w:t xml:space="preserve"> </w:t>
            </w:r>
            <w:proofErr w:type="spellStart"/>
            <w:r w:rsidRPr="00B1507D">
              <w:rPr>
                <w:bCs/>
                <w:sz w:val="18"/>
                <w:szCs w:val="18"/>
              </w:rPr>
              <w:t>п</w:t>
            </w:r>
            <w:proofErr w:type="spellEnd"/>
            <w:r w:rsidRPr="00B1507D">
              <w:rPr>
                <w:bCs/>
                <w:sz w:val="18"/>
                <w:szCs w:val="18"/>
              </w:rPr>
              <w:t>/</w:t>
            </w:r>
            <w:proofErr w:type="spellStart"/>
            <w:r w:rsidRPr="00B1507D">
              <w:rPr>
                <w:bCs/>
                <w:sz w:val="18"/>
                <w:szCs w:val="18"/>
              </w:rPr>
              <w:t>п</w:t>
            </w:r>
            <w:proofErr w:type="spellEnd"/>
          </w:p>
        </w:tc>
        <w:tc>
          <w:tcPr>
            <w:tcW w:w="4394" w:type="dxa"/>
            <w:vMerge w:val="restart"/>
            <w:shd w:val="clear" w:color="auto" w:fill="auto"/>
            <w:vAlign w:val="center"/>
          </w:tcPr>
          <w:p w:rsidR="007F10F4" w:rsidRPr="00B1507D" w:rsidRDefault="007F10F4" w:rsidP="007F10F4">
            <w:pPr>
              <w:ind w:hanging="96"/>
              <w:jc w:val="center"/>
              <w:rPr>
                <w:bCs/>
                <w:sz w:val="18"/>
                <w:szCs w:val="18"/>
              </w:rPr>
            </w:pPr>
            <w:r w:rsidRPr="00B1507D">
              <w:rPr>
                <w:bCs/>
                <w:sz w:val="18"/>
                <w:szCs w:val="18"/>
              </w:rPr>
              <w:t>Наименования</w:t>
            </w:r>
          </w:p>
        </w:tc>
        <w:tc>
          <w:tcPr>
            <w:tcW w:w="1417" w:type="dxa"/>
          </w:tcPr>
          <w:p w:rsidR="007F10F4" w:rsidRPr="00B1507D" w:rsidRDefault="007F10F4" w:rsidP="007F10F4">
            <w:pPr>
              <w:ind w:left="-96" w:right="-108"/>
              <w:jc w:val="center"/>
              <w:rPr>
                <w:bCs/>
                <w:sz w:val="18"/>
                <w:szCs w:val="18"/>
              </w:rPr>
            </w:pPr>
          </w:p>
        </w:tc>
        <w:tc>
          <w:tcPr>
            <w:tcW w:w="3969" w:type="dxa"/>
            <w:gridSpan w:val="3"/>
            <w:shd w:val="clear" w:color="auto" w:fill="auto"/>
            <w:vAlign w:val="center"/>
          </w:tcPr>
          <w:p w:rsidR="007F10F4" w:rsidRPr="00B1507D" w:rsidRDefault="007F10F4" w:rsidP="007F10F4">
            <w:pPr>
              <w:ind w:left="-96" w:right="-108"/>
              <w:jc w:val="center"/>
              <w:rPr>
                <w:bCs/>
                <w:sz w:val="18"/>
                <w:szCs w:val="18"/>
              </w:rPr>
            </w:pPr>
            <w:r w:rsidRPr="00B1507D">
              <w:rPr>
                <w:bCs/>
                <w:sz w:val="18"/>
                <w:szCs w:val="18"/>
              </w:rPr>
              <w:t>Сумма ,тыс. рублей</w:t>
            </w:r>
          </w:p>
        </w:tc>
      </w:tr>
      <w:tr w:rsidR="007F10F4" w:rsidRPr="00B1507D" w:rsidTr="007F10F4">
        <w:trPr>
          <w:trHeight w:val="707"/>
        </w:trPr>
        <w:tc>
          <w:tcPr>
            <w:tcW w:w="426" w:type="dxa"/>
            <w:vMerge/>
            <w:vAlign w:val="center"/>
          </w:tcPr>
          <w:p w:rsidR="007F10F4" w:rsidRPr="00B1507D" w:rsidRDefault="007F10F4" w:rsidP="007F10F4">
            <w:pPr>
              <w:ind w:right="-108"/>
              <w:rPr>
                <w:bCs/>
                <w:sz w:val="18"/>
                <w:szCs w:val="18"/>
              </w:rPr>
            </w:pPr>
          </w:p>
        </w:tc>
        <w:tc>
          <w:tcPr>
            <w:tcW w:w="4394" w:type="dxa"/>
            <w:vMerge/>
            <w:vAlign w:val="center"/>
          </w:tcPr>
          <w:p w:rsidR="007F10F4" w:rsidRPr="00B1507D" w:rsidRDefault="007F10F4" w:rsidP="007F10F4">
            <w:pPr>
              <w:ind w:hanging="96"/>
              <w:rPr>
                <w:bCs/>
                <w:sz w:val="18"/>
                <w:szCs w:val="18"/>
              </w:rPr>
            </w:pPr>
          </w:p>
        </w:tc>
        <w:tc>
          <w:tcPr>
            <w:tcW w:w="1417" w:type="dxa"/>
          </w:tcPr>
          <w:p w:rsidR="007F10F4" w:rsidRPr="00B1507D" w:rsidRDefault="007F10F4" w:rsidP="007F10F4">
            <w:pPr>
              <w:ind w:left="-96" w:right="-108"/>
              <w:jc w:val="center"/>
              <w:rPr>
                <w:bCs/>
                <w:sz w:val="18"/>
                <w:szCs w:val="18"/>
              </w:rPr>
            </w:pPr>
            <w:r w:rsidRPr="00B1507D">
              <w:rPr>
                <w:bCs/>
                <w:sz w:val="18"/>
                <w:szCs w:val="18"/>
              </w:rPr>
              <w:t>ЦСР</w:t>
            </w:r>
          </w:p>
        </w:tc>
        <w:tc>
          <w:tcPr>
            <w:tcW w:w="1418" w:type="dxa"/>
            <w:shd w:val="clear" w:color="auto" w:fill="auto"/>
            <w:vAlign w:val="center"/>
          </w:tcPr>
          <w:p w:rsidR="007F10F4" w:rsidRPr="00B1507D" w:rsidRDefault="007F10F4" w:rsidP="007F10F4">
            <w:pPr>
              <w:ind w:left="-96" w:right="-108"/>
              <w:jc w:val="center"/>
              <w:rPr>
                <w:bCs/>
                <w:sz w:val="18"/>
                <w:szCs w:val="18"/>
              </w:rPr>
            </w:pPr>
            <w:r w:rsidRPr="00B1507D">
              <w:rPr>
                <w:bCs/>
                <w:sz w:val="18"/>
                <w:szCs w:val="18"/>
              </w:rPr>
              <w:t xml:space="preserve">Уточненный план </w:t>
            </w:r>
          </w:p>
        </w:tc>
        <w:tc>
          <w:tcPr>
            <w:tcW w:w="1417" w:type="dxa"/>
            <w:shd w:val="clear" w:color="auto" w:fill="auto"/>
            <w:vAlign w:val="center"/>
          </w:tcPr>
          <w:p w:rsidR="007F10F4" w:rsidRPr="00B1507D" w:rsidRDefault="007F10F4" w:rsidP="007F10F4">
            <w:pPr>
              <w:ind w:left="-96" w:right="-108"/>
              <w:jc w:val="center"/>
              <w:rPr>
                <w:bCs/>
                <w:sz w:val="18"/>
                <w:szCs w:val="18"/>
              </w:rPr>
            </w:pPr>
            <w:r w:rsidRPr="00B1507D">
              <w:rPr>
                <w:bCs/>
                <w:sz w:val="18"/>
                <w:szCs w:val="18"/>
              </w:rPr>
              <w:t xml:space="preserve">Исполнение </w:t>
            </w:r>
          </w:p>
        </w:tc>
        <w:tc>
          <w:tcPr>
            <w:tcW w:w="1134" w:type="dxa"/>
            <w:shd w:val="clear" w:color="auto" w:fill="auto"/>
            <w:vAlign w:val="center"/>
          </w:tcPr>
          <w:p w:rsidR="007F10F4" w:rsidRPr="00B1507D" w:rsidRDefault="007F10F4" w:rsidP="007F10F4">
            <w:pPr>
              <w:ind w:left="-96" w:right="-108"/>
              <w:jc w:val="center"/>
              <w:rPr>
                <w:bCs/>
                <w:sz w:val="18"/>
                <w:szCs w:val="18"/>
              </w:rPr>
            </w:pPr>
            <w:r w:rsidRPr="00B1507D">
              <w:rPr>
                <w:bCs/>
                <w:sz w:val="18"/>
                <w:szCs w:val="18"/>
              </w:rPr>
              <w:t>В процентах к уточненному плану</w:t>
            </w:r>
          </w:p>
        </w:tc>
      </w:tr>
      <w:tr w:rsidR="007F10F4" w:rsidRPr="00B1507D" w:rsidTr="007F10F4">
        <w:trPr>
          <w:trHeight w:val="278"/>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 </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 xml:space="preserve">Всего по муниципальным программам </w:t>
            </w:r>
          </w:p>
        </w:tc>
        <w:tc>
          <w:tcPr>
            <w:tcW w:w="1417" w:type="dxa"/>
          </w:tcPr>
          <w:p w:rsidR="007F10F4" w:rsidRPr="00B1507D" w:rsidRDefault="007F10F4" w:rsidP="007F10F4">
            <w:pPr>
              <w:pStyle w:val="a5"/>
              <w:shd w:val="clear" w:color="auto" w:fill="auto"/>
              <w:spacing w:line="240" w:lineRule="auto"/>
              <w:ind w:left="-96" w:right="-108" w:firstLine="0"/>
              <w:jc w:val="center"/>
              <w:rPr>
                <w:sz w:val="18"/>
                <w:szCs w:val="18"/>
              </w:rPr>
            </w:pPr>
          </w:p>
        </w:tc>
        <w:tc>
          <w:tcPr>
            <w:tcW w:w="1418"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p>
        </w:tc>
        <w:tc>
          <w:tcPr>
            <w:tcW w:w="1417"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p>
        </w:tc>
      </w:tr>
      <w:tr w:rsidR="007F10F4" w:rsidRPr="00B1507D" w:rsidTr="007F10F4">
        <w:trPr>
          <w:trHeight w:val="71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«Развитие образования в Лотошинском муниципальном районе Московской области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01 0 00 00000</w:t>
            </w:r>
          </w:p>
        </w:tc>
        <w:tc>
          <w:tcPr>
            <w:tcW w:w="1418"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353 816,1</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346 279,7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 xml:space="preserve">97,9    </w:t>
            </w:r>
          </w:p>
        </w:tc>
      </w:tr>
      <w:tr w:rsidR="007F10F4" w:rsidRPr="00B1507D" w:rsidTr="007F10F4">
        <w:trPr>
          <w:trHeight w:val="686"/>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2</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«Культура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02 0 00 00000</w:t>
            </w:r>
          </w:p>
        </w:tc>
        <w:tc>
          <w:tcPr>
            <w:tcW w:w="1418"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122 959,0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117 299,3</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95,4</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3</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«Спорт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03 0 00 00000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84 847,4</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77 607,7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91,5</w:t>
            </w:r>
          </w:p>
        </w:tc>
      </w:tr>
      <w:tr w:rsidR="007F10F4" w:rsidRPr="00B1507D" w:rsidTr="007F10F4">
        <w:trPr>
          <w:trHeight w:val="566"/>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4</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«Предпринимательство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04 0 00 00000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4 595,8</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4 520,1</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98,4</w:t>
            </w:r>
          </w:p>
        </w:tc>
      </w:tr>
      <w:tr w:rsidR="007F10F4" w:rsidRPr="00B1507D" w:rsidTr="007F10F4">
        <w:trPr>
          <w:trHeight w:val="50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5</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«Муниципальное управление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05 0</w:t>
            </w:r>
            <w:r>
              <w:rPr>
                <w:sz w:val="18"/>
                <w:szCs w:val="18"/>
              </w:rPr>
              <w:t xml:space="preserve"> 00</w:t>
            </w:r>
            <w:r w:rsidRPr="00B1507D">
              <w:rPr>
                <w:sz w:val="18"/>
                <w:szCs w:val="18"/>
              </w:rPr>
              <w:t xml:space="preserve"> 0000</w:t>
            </w:r>
            <w:r>
              <w:rPr>
                <w:sz w:val="18"/>
                <w:szCs w:val="18"/>
              </w:rPr>
              <w:t>0</w:t>
            </w:r>
          </w:p>
        </w:tc>
        <w:tc>
          <w:tcPr>
            <w:tcW w:w="1418"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106 728,1</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104 676,8</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98,1</w:t>
            </w:r>
          </w:p>
        </w:tc>
      </w:tr>
      <w:tr w:rsidR="007F10F4" w:rsidRPr="00B1507D" w:rsidTr="007F10F4">
        <w:trPr>
          <w:trHeight w:val="71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 xml:space="preserve">   6</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«Развитие сельского хозяйства и сельских территорий  Лотошинского муниципального района на 2015-2020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06 0 00 00000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61 117,0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2 504,8</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4,1</w:t>
            </w:r>
          </w:p>
        </w:tc>
      </w:tr>
      <w:tr w:rsidR="007F10F4" w:rsidRPr="00B1507D" w:rsidTr="007F10F4">
        <w:trPr>
          <w:trHeight w:val="398"/>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7</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«Содержание и развитие жилищно-коммунального хозяйства на территории Лотошинского муниципального района на2015-2019годы »</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07 0 00 00000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15 049,0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11 776,7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78,3</w:t>
            </w:r>
          </w:p>
        </w:tc>
      </w:tr>
      <w:tr w:rsidR="007F10F4" w:rsidRPr="00B1507D" w:rsidTr="007F10F4">
        <w:trPr>
          <w:trHeight w:val="68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8</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«Развитие транспортной системы на территории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08 0 00 00000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24 143,3</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24 129,4</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99,9</w:t>
            </w:r>
          </w:p>
        </w:tc>
      </w:tr>
      <w:tr w:rsidR="007F10F4" w:rsidRPr="00B1507D" w:rsidTr="007F10F4">
        <w:trPr>
          <w:trHeight w:val="414"/>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9</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 xml:space="preserve">«Повышение </w:t>
            </w:r>
            <w:proofErr w:type="spellStart"/>
            <w:r w:rsidRPr="00B1507D">
              <w:rPr>
                <w:sz w:val="18"/>
                <w:szCs w:val="18"/>
              </w:rPr>
              <w:t>энергоэффективности</w:t>
            </w:r>
            <w:proofErr w:type="spellEnd"/>
            <w:r w:rsidRPr="00B1507D">
              <w:rPr>
                <w:sz w:val="18"/>
                <w:szCs w:val="18"/>
              </w:rPr>
              <w:t xml:space="preserve"> и энергосбережения в Лотошинском муниципальном районе Московской области на 2015-2019 годы с учетом модернизации и реформирования жилищно-коммунального хозяйства »</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09 0 00 00000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50,0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50,0</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100,0</w:t>
            </w:r>
          </w:p>
        </w:tc>
      </w:tr>
      <w:tr w:rsidR="007F10F4" w:rsidRPr="00B1507D" w:rsidTr="007F10F4">
        <w:trPr>
          <w:trHeight w:val="688"/>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10</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«Экология и природные ресурсы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10 0 00 00000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628,6</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628,6</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100,0</w:t>
            </w:r>
          </w:p>
        </w:tc>
      </w:tr>
      <w:tr w:rsidR="007F10F4" w:rsidRPr="00B1507D" w:rsidTr="007F10F4">
        <w:trPr>
          <w:trHeight w:val="41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11</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«Безопасность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11 0 00 00000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4 590,4</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4 452,2</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97,0</w:t>
            </w:r>
          </w:p>
        </w:tc>
      </w:tr>
      <w:tr w:rsidR="007F10F4" w:rsidRPr="00B1507D" w:rsidTr="007F10F4">
        <w:trPr>
          <w:trHeight w:val="423"/>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12</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«Жилище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12 0 00 00000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11 984,3</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11 818,6</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98,6</w:t>
            </w:r>
          </w:p>
        </w:tc>
      </w:tr>
      <w:tr w:rsidR="007F10F4" w:rsidRPr="00B1507D" w:rsidTr="007F10F4">
        <w:trPr>
          <w:trHeight w:val="537"/>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13</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«Газификация населенных пунктов Лотошинского муниципального района Московской области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13 0 00 00000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444,3</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443,7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99,9</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14</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«Социальная защита населения Лотошинского муниципального района на 2015-2019 годы»</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14 0 00 00000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36 549,8</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30238,9</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82,7</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r w:rsidRPr="00B1507D">
              <w:rPr>
                <w:sz w:val="18"/>
                <w:szCs w:val="18"/>
              </w:rPr>
              <w:t>15</w:t>
            </w: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«Градостроительная деятельность на территории Лотошинского муниципального района на 2015-2019 гг.»</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sidRPr="00B1507D">
              <w:rPr>
                <w:sz w:val="18"/>
                <w:szCs w:val="18"/>
              </w:rPr>
              <w:t>15 0 00 00000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2 456,0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2 096,0</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85,3</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p>
        </w:tc>
        <w:tc>
          <w:tcPr>
            <w:tcW w:w="4394" w:type="dxa"/>
            <w:shd w:val="clear" w:color="auto" w:fill="auto"/>
            <w:vAlign w:val="center"/>
          </w:tcPr>
          <w:p w:rsidR="007F10F4" w:rsidRPr="00B1507D" w:rsidRDefault="007F10F4" w:rsidP="007F10F4">
            <w:pPr>
              <w:pStyle w:val="a5"/>
              <w:shd w:val="clear" w:color="auto" w:fill="auto"/>
              <w:spacing w:line="240" w:lineRule="auto"/>
              <w:ind w:hanging="96"/>
              <w:rPr>
                <w:sz w:val="18"/>
                <w:szCs w:val="18"/>
              </w:rPr>
            </w:pPr>
            <w:r w:rsidRPr="00B1507D">
              <w:rPr>
                <w:sz w:val="18"/>
                <w:szCs w:val="18"/>
              </w:rPr>
              <w:t>Итого по программам</w:t>
            </w:r>
          </w:p>
        </w:tc>
        <w:tc>
          <w:tcPr>
            <w:tcW w:w="1417" w:type="dxa"/>
            <w:vAlign w:val="center"/>
          </w:tcPr>
          <w:p w:rsidR="007F10F4" w:rsidRPr="00B1507D" w:rsidRDefault="007F10F4" w:rsidP="007F10F4">
            <w:pPr>
              <w:pStyle w:val="a5"/>
              <w:shd w:val="clear" w:color="auto" w:fill="auto"/>
              <w:spacing w:line="240" w:lineRule="auto"/>
              <w:ind w:left="-96" w:right="-108" w:firstLine="0"/>
              <w:jc w:val="center"/>
              <w:rPr>
                <w:sz w:val="18"/>
                <w:szCs w:val="18"/>
              </w:rPr>
            </w:pP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829 959,0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738 522,5</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89,0</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p>
        </w:tc>
        <w:tc>
          <w:tcPr>
            <w:tcW w:w="4394" w:type="dxa"/>
            <w:shd w:val="clear" w:color="auto" w:fill="auto"/>
            <w:vAlign w:val="center"/>
          </w:tcPr>
          <w:p w:rsidR="007F10F4" w:rsidRPr="00B1507D" w:rsidRDefault="007F10F4" w:rsidP="007F10F4">
            <w:pPr>
              <w:jc w:val="center"/>
              <w:rPr>
                <w:bCs/>
                <w:sz w:val="16"/>
                <w:szCs w:val="16"/>
              </w:rPr>
            </w:pPr>
            <w:r w:rsidRPr="00B1507D">
              <w:rPr>
                <w:bCs/>
                <w:sz w:val="16"/>
                <w:szCs w:val="16"/>
              </w:rPr>
              <w:t>Руководство и управление в сфере установленных функций органов местного самоуправления</w:t>
            </w:r>
          </w:p>
        </w:tc>
        <w:tc>
          <w:tcPr>
            <w:tcW w:w="1417" w:type="dxa"/>
            <w:vAlign w:val="center"/>
          </w:tcPr>
          <w:p w:rsidR="007F10F4" w:rsidRPr="00B1507D" w:rsidRDefault="007F10F4" w:rsidP="007F10F4">
            <w:pPr>
              <w:jc w:val="center"/>
              <w:rPr>
                <w:bCs/>
                <w:sz w:val="16"/>
                <w:szCs w:val="16"/>
              </w:rPr>
            </w:pPr>
            <w:r w:rsidRPr="00B1507D">
              <w:rPr>
                <w:bCs/>
                <w:sz w:val="16"/>
                <w:szCs w:val="16"/>
              </w:rPr>
              <w:t>95 0 00 00000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5 119,0</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4 993,4</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97,6</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p>
        </w:tc>
        <w:tc>
          <w:tcPr>
            <w:tcW w:w="4394" w:type="dxa"/>
            <w:shd w:val="clear" w:color="auto" w:fill="auto"/>
            <w:vAlign w:val="center"/>
          </w:tcPr>
          <w:p w:rsidR="007F10F4" w:rsidRPr="00B1507D" w:rsidRDefault="007F10F4" w:rsidP="007F10F4">
            <w:pPr>
              <w:jc w:val="center"/>
              <w:rPr>
                <w:bCs/>
                <w:sz w:val="16"/>
                <w:szCs w:val="16"/>
              </w:rPr>
            </w:pPr>
            <w:r w:rsidRPr="00B1507D">
              <w:rPr>
                <w:bCs/>
                <w:sz w:val="16"/>
                <w:szCs w:val="16"/>
              </w:rPr>
              <w:t>Непрограммные расходы бюджета  муниципального района</w:t>
            </w:r>
          </w:p>
        </w:tc>
        <w:tc>
          <w:tcPr>
            <w:tcW w:w="1417" w:type="dxa"/>
            <w:vAlign w:val="center"/>
          </w:tcPr>
          <w:p w:rsidR="007F10F4" w:rsidRPr="00B1507D" w:rsidRDefault="007F10F4" w:rsidP="007F10F4">
            <w:pPr>
              <w:jc w:val="center"/>
              <w:rPr>
                <w:bCs/>
                <w:sz w:val="16"/>
                <w:szCs w:val="16"/>
              </w:rPr>
            </w:pPr>
            <w:r w:rsidRPr="00B1507D">
              <w:rPr>
                <w:bCs/>
                <w:sz w:val="16"/>
                <w:szCs w:val="16"/>
              </w:rPr>
              <w:t>99 0 00 00000</w:t>
            </w: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139,8</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119,7</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85,6</w:t>
            </w:r>
          </w:p>
        </w:tc>
      </w:tr>
      <w:tr w:rsidR="007F10F4" w:rsidRPr="00B1507D" w:rsidTr="007F10F4">
        <w:trPr>
          <w:trHeight w:val="555"/>
        </w:trPr>
        <w:tc>
          <w:tcPr>
            <w:tcW w:w="426" w:type="dxa"/>
            <w:shd w:val="clear" w:color="auto" w:fill="auto"/>
            <w:vAlign w:val="center"/>
          </w:tcPr>
          <w:p w:rsidR="007F10F4" w:rsidRPr="00B1507D" w:rsidRDefault="007F10F4" w:rsidP="007F10F4">
            <w:pPr>
              <w:pStyle w:val="a5"/>
              <w:shd w:val="clear" w:color="auto" w:fill="auto"/>
              <w:spacing w:line="240" w:lineRule="auto"/>
              <w:ind w:right="-108" w:firstLine="0"/>
              <w:rPr>
                <w:sz w:val="18"/>
                <w:szCs w:val="18"/>
              </w:rPr>
            </w:pPr>
          </w:p>
        </w:tc>
        <w:tc>
          <w:tcPr>
            <w:tcW w:w="4394" w:type="dxa"/>
            <w:shd w:val="clear" w:color="auto" w:fill="auto"/>
            <w:vAlign w:val="center"/>
          </w:tcPr>
          <w:p w:rsidR="007F10F4" w:rsidRPr="00B1507D" w:rsidRDefault="007F10F4" w:rsidP="007F10F4">
            <w:pPr>
              <w:rPr>
                <w:bCs/>
                <w:sz w:val="16"/>
                <w:szCs w:val="16"/>
              </w:rPr>
            </w:pPr>
            <w:r w:rsidRPr="00B1507D">
              <w:rPr>
                <w:bCs/>
                <w:sz w:val="16"/>
                <w:szCs w:val="16"/>
              </w:rPr>
              <w:t>Всего</w:t>
            </w:r>
          </w:p>
        </w:tc>
        <w:tc>
          <w:tcPr>
            <w:tcW w:w="1417" w:type="dxa"/>
            <w:vAlign w:val="center"/>
          </w:tcPr>
          <w:p w:rsidR="007F10F4" w:rsidRPr="00B1507D" w:rsidRDefault="007F10F4" w:rsidP="007F10F4">
            <w:pPr>
              <w:jc w:val="center"/>
              <w:rPr>
                <w:bCs/>
                <w:sz w:val="16"/>
                <w:szCs w:val="16"/>
              </w:rPr>
            </w:pPr>
          </w:p>
        </w:tc>
        <w:tc>
          <w:tcPr>
            <w:tcW w:w="1418"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835 217,8</w:t>
            </w:r>
          </w:p>
        </w:tc>
        <w:tc>
          <w:tcPr>
            <w:tcW w:w="1417" w:type="dxa"/>
            <w:shd w:val="clear" w:color="auto" w:fill="auto"/>
            <w:noWrap/>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743 635,6</w:t>
            </w:r>
          </w:p>
        </w:tc>
        <w:tc>
          <w:tcPr>
            <w:tcW w:w="1134" w:type="dxa"/>
            <w:shd w:val="clear" w:color="auto" w:fill="auto"/>
            <w:vAlign w:val="center"/>
          </w:tcPr>
          <w:p w:rsidR="007F10F4" w:rsidRPr="00B1507D" w:rsidRDefault="007F10F4" w:rsidP="007F10F4">
            <w:pPr>
              <w:pStyle w:val="a5"/>
              <w:shd w:val="clear" w:color="auto" w:fill="auto"/>
              <w:spacing w:line="240" w:lineRule="auto"/>
              <w:ind w:left="-96" w:right="-108" w:firstLine="0"/>
              <w:jc w:val="center"/>
              <w:rPr>
                <w:sz w:val="18"/>
                <w:szCs w:val="18"/>
              </w:rPr>
            </w:pPr>
            <w:r>
              <w:rPr>
                <w:sz w:val="18"/>
                <w:szCs w:val="18"/>
              </w:rPr>
              <w:t>89,0</w:t>
            </w:r>
          </w:p>
        </w:tc>
      </w:tr>
    </w:tbl>
    <w:p w:rsidR="007F10F4" w:rsidRPr="00B1507D" w:rsidRDefault="007F10F4" w:rsidP="007F10F4">
      <w:pPr>
        <w:pStyle w:val="a5"/>
        <w:shd w:val="clear" w:color="auto" w:fill="auto"/>
        <w:spacing w:line="240" w:lineRule="auto"/>
        <w:ind w:right="-1" w:firstLine="720"/>
        <w:rPr>
          <w:sz w:val="28"/>
          <w:szCs w:val="28"/>
        </w:rPr>
      </w:pPr>
    </w:p>
    <w:p w:rsidR="007F10F4" w:rsidRPr="00277628" w:rsidRDefault="007F10F4" w:rsidP="007F10F4">
      <w:pPr>
        <w:pStyle w:val="a5"/>
        <w:shd w:val="clear" w:color="auto" w:fill="auto"/>
        <w:spacing w:line="240" w:lineRule="auto"/>
        <w:ind w:right="-1" w:firstLine="720"/>
        <w:rPr>
          <w:sz w:val="24"/>
          <w:szCs w:val="24"/>
        </w:rPr>
      </w:pPr>
      <w:r w:rsidRPr="00B1507D">
        <w:rPr>
          <w:sz w:val="24"/>
          <w:szCs w:val="24"/>
        </w:rPr>
        <w:t>В объеме 100% профинансированы</w:t>
      </w:r>
      <w:r w:rsidRPr="00B1507D">
        <w:rPr>
          <w:sz w:val="28"/>
          <w:szCs w:val="28"/>
        </w:rPr>
        <w:t xml:space="preserve"> </w:t>
      </w:r>
      <w:r>
        <w:rPr>
          <w:sz w:val="24"/>
          <w:szCs w:val="24"/>
        </w:rPr>
        <w:t xml:space="preserve">2 </w:t>
      </w:r>
      <w:r w:rsidRPr="00B1507D">
        <w:rPr>
          <w:sz w:val="24"/>
          <w:szCs w:val="24"/>
        </w:rPr>
        <w:t xml:space="preserve">муниципальные программы «Экология и природные ресурсы Лотошинского муниципального района на 2015-2019 годы» и </w:t>
      </w:r>
      <w:r w:rsidRPr="00277628">
        <w:rPr>
          <w:sz w:val="24"/>
          <w:szCs w:val="24"/>
        </w:rPr>
        <w:t xml:space="preserve">«Повышение </w:t>
      </w:r>
      <w:proofErr w:type="spellStart"/>
      <w:r w:rsidRPr="00277628">
        <w:rPr>
          <w:sz w:val="24"/>
          <w:szCs w:val="24"/>
        </w:rPr>
        <w:t>энергоэффективности</w:t>
      </w:r>
      <w:proofErr w:type="spellEnd"/>
      <w:r w:rsidRPr="00277628">
        <w:rPr>
          <w:sz w:val="24"/>
          <w:szCs w:val="24"/>
        </w:rPr>
        <w:t xml:space="preserve"> и энергосбережения в Лотошинском муниципальном районе Московской области на 2015-2019 годы с учетом модернизации и реформирования </w:t>
      </w:r>
      <w:r>
        <w:rPr>
          <w:sz w:val="24"/>
          <w:szCs w:val="24"/>
        </w:rPr>
        <w:t>жилищно-коммунального хозяйства</w:t>
      </w:r>
      <w:r w:rsidRPr="00277628">
        <w:rPr>
          <w:sz w:val="24"/>
          <w:szCs w:val="24"/>
        </w:rPr>
        <w:t>».</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В объеме более 95% профинансированы </w:t>
      </w:r>
      <w:r>
        <w:rPr>
          <w:sz w:val="24"/>
          <w:szCs w:val="24"/>
        </w:rPr>
        <w:t>8</w:t>
      </w:r>
      <w:r w:rsidRPr="00B1507D">
        <w:rPr>
          <w:sz w:val="24"/>
          <w:szCs w:val="24"/>
        </w:rPr>
        <w:t xml:space="preserve"> из 15  муниципальных  программы:</w:t>
      </w:r>
    </w:p>
    <w:p w:rsidR="007F10F4" w:rsidRPr="00B1507D" w:rsidRDefault="007F10F4" w:rsidP="007F10F4">
      <w:pPr>
        <w:pStyle w:val="a5"/>
        <w:shd w:val="clear" w:color="auto" w:fill="auto"/>
        <w:spacing w:line="240" w:lineRule="auto"/>
        <w:ind w:right="-1" w:firstLine="720"/>
        <w:rPr>
          <w:sz w:val="24"/>
          <w:szCs w:val="24"/>
        </w:rPr>
      </w:pPr>
      <w:r>
        <w:rPr>
          <w:sz w:val="24"/>
          <w:szCs w:val="24"/>
        </w:rPr>
        <w:t xml:space="preserve">Четыре </w:t>
      </w:r>
      <w:r w:rsidRPr="00B1507D">
        <w:rPr>
          <w:sz w:val="24"/>
          <w:szCs w:val="24"/>
        </w:rPr>
        <w:t xml:space="preserve"> муниципальны</w:t>
      </w:r>
      <w:r>
        <w:rPr>
          <w:sz w:val="24"/>
          <w:szCs w:val="24"/>
        </w:rPr>
        <w:t>е</w:t>
      </w:r>
      <w:r w:rsidRPr="00B1507D">
        <w:rPr>
          <w:sz w:val="24"/>
          <w:szCs w:val="24"/>
        </w:rPr>
        <w:t xml:space="preserve"> программ</w:t>
      </w:r>
      <w:r>
        <w:rPr>
          <w:sz w:val="24"/>
          <w:szCs w:val="24"/>
        </w:rPr>
        <w:t xml:space="preserve">ы </w:t>
      </w:r>
      <w:r w:rsidRPr="00B1507D">
        <w:rPr>
          <w:sz w:val="24"/>
          <w:szCs w:val="24"/>
        </w:rPr>
        <w:t xml:space="preserve"> профинансированы в  объеме от </w:t>
      </w:r>
      <w:r>
        <w:rPr>
          <w:sz w:val="24"/>
          <w:szCs w:val="24"/>
        </w:rPr>
        <w:t>78,3</w:t>
      </w:r>
      <w:r w:rsidRPr="00B1507D">
        <w:rPr>
          <w:sz w:val="24"/>
          <w:szCs w:val="24"/>
        </w:rPr>
        <w:t>% до 95%:</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-муниципальная программа «</w:t>
      </w:r>
      <w:r>
        <w:rPr>
          <w:sz w:val="24"/>
          <w:szCs w:val="24"/>
        </w:rPr>
        <w:t>Спорт</w:t>
      </w:r>
      <w:r w:rsidRPr="00B1507D">
        <w:rPr>
          <w:sz w:val="24"/>
          <w:szCs w:val="24"/>
        </w:rPr>
        <w:t xml:space="preserve"> Лотошинского муниципального района на 2015-2019 годы» профинансирована на </w:t>
      </w:r>
      <w:r>
        <w:rPr>
          <w:sz w:val="24"/>
          <w:szCs w:val="24"/>
        </w:rPr>
        <w:t>91,5</w:t>
      </w:r>
      <w:r w:rsidRPr="00B1507D">
        <w:rPr>
          <w:sz w:val="24"/>
          <w:szCs w:val="24"/>
        </w:rPr>
        <w:t>%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 муниципальная программа «Содержание и развитие жилищно-коммунального хозяйства на территории Лотошинского муниципального района на 2015-2019 годы» выполнена на </w:t>
      </w:r>
      <w:r>
        <w:rPr>
          <w:sz w:val="24"/>
          <w:szCs w:val="24"/>
        </w:rPr>
        <w:t>78,3</w:t>
      </w:r>
      <w:r w:rsidRPr="00B1507D">
        <w:rPr>
          <w:sz w:val="24"/>
          <w:szCs w:val="24"/>
        </w:rPr>
        <w:t xml:space="preserve"> % ;</w:t>
      </w:r>
    </w:p>
    <w:p w:rsidR="007F10F4" w:rsidRPr="00277628" w:rsidRDefault="007F10F4" w:rsidP="007F10F4">
      <w:pPr>
        <w:pStyle w:val="a5"/>
        <w:shd w:val="clear" w:color="auto" w:fill="auto"/>
        <w:spacing w:line="240" w:lineRule="auto"/>
        <w:ind w:right="-1" w:firstLine="720"/>
        <w:rPr>
          <w:sz w:val="24"/>
          <w:szCs w:val="24"/>
        </w:rPr>
      </w:pPr>
      <w:r w:rsidRPr="00B1507D">
        <w:rPr>
          <w:sz w:val="24"/>
          <w:szCs w:val="24"/>
        </w:rPr>
        <w:t xml:space="preserve">- муниципальная программа </w:t>
      </w:r>
      <w:r w:rsidRPr="00277628">
        <w:rPr>
          <w:sz w:val="24"/>
          <w:szCs w:val="24"/>
        </w:rPr>
        <w:t xml:space="preserve">«Социальная защита населения Лотошинского муниципального района на 2015-2019 годы» выполнена на </w:t>
      </w:r>
      <w:r>
        <w:rPr>
          <w:sz w:val="24"/>
          <w:szCs w:val="24"/>
        </w:rPr>
        <w:t>82,7</w:t>
      </w:r>
      <w:r w:rsidRPr="00277628">
        <w:rPr>
          <w:sz w:val="24"/>
          <w:szCs w:val="24"/>
        </w:rPr>
        <w:t>%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-муниципальная программа «</w:t>
      </w:r>
      <w:r>
        <w:rPr>
          <w:sz w:val="24"/>
          <w:szCs w:val="24"/>
        </w:rPr>
        <w:t xml:space="preserve">Градостроительная деятельность на территории </w:t>
      </w:r>
      <w:r w:rsidRPr="00B1507D">
        <w:rPr>
          <w:sz w:val="24"/>
          <w:szCs w:val="24"/>
        </w:rPr>
        <w:t xml:space="preserve">Лотошинского муниципального района на 2015-2019 годы» выполнена на </w:t>
      </w:r>
      <w:r>
        <w:rPr>
          <w:sz w:val="24"/>
          <w:szCs w:val="24"/>
        </w:rPr>
        <w:t>85,3</w:t>
      </w:r>
      <w:r w:rsidRPr="00B1507D">
        <w:rPr>
          <w:sz w:val="24"/>
          <w:szCs w:val="24"/>
        </w:rPr>
        <w:t>%.</w:t>
      </w:r>
    </w:p>
    <w:p w:rsidR="007F10F4" w:rsidRPr="00B1507D" w:rsidRDefault="007F10F4" w:rsidP="007F10F4">
      <w:pPr>
        <w:pStyle w:val="a5"/>
        <w:shd w:val="clear" w:color="auto" w:fill="auto"/>
        <w:spacing w:line="240" w:lineRule="auto"/>
        <w:ind w:right="-1" w:firstLine="720"/>
        <w:rPr>
          <w:sz w:val="24"/>
          <w:szCs w:val="24"/>
        </w:rPr>
      </w:pP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В соответствии со ст.179 Бюджетного кодекса РФ ежегодно должна проводиться  оценка эффективности реализации муниципальных программ.  Оценка эффективности реализации и ее критерии установлены Порядком  №1260 ( Приложение №14).Оценка эффективности проводится на основании годового отчета.</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Годовой отчет о реализации муниципальной программы должен содержать:</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1) аналитическую записку, в которой указывается:</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-степень достижения запланированных результатов и немеченых целей муниципальной программы и подпрограмм;</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-общий объем фактически произведенных расходов</w:t>
      </w:r>
      <w:r w:rsidR="007D091E" w:rsidRPr="000076FB">
        <w:rPr>
          <w:sz w:val="24"/>
          <w:szCs w:val="24"/>
        </w:rPr>
        <w:t>,</w:t>
      </w:r>
      <w:r w:rsidR="000076FB">
        <w:rPr>
          <w:sz w:val="24"/>
          <w:szCs w:val="24"/>
        </w:rPr>
        <w:t xml:space="preserve"> </w:t>
      </w:r>
      <w:r w:rsidR="007D091E" w:rsidRPr="000076FB">
        <w:rPr>
          <w:sz w:val="24"/>
          <w:szCs w:val="24"/>
        </w:rPr>
        <w:t>в</w:t>
      </w:r>
      <w:r w:rsidRPr="000076FB">
        <w:rPr>
          <w:sz w:val="24"/>
          <w:szCs w:val="24"/>
        </w:rPr>
        <w:t>сего и в том числе по источникам финансирования.</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2) таблицу, в которой указываются данные:</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-об использовании средств муниципального бюджета и средств иных привлекаемых для реализации муниципальной программы источников по каждому программному мероприятию и в целом по муниципальной программе;</w:t>
      </w: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-по мероприятиям, не завершенным в утвержденные сроки, - причины их невыполнения  и предложения по дальнейшей реализации.</w:t>
      </w:r>
    </w:p>
    <w:p w:rsidR="007F10F4" w:rsidRPr="000076FB" w:rsidRDefault="007F10F4" w:rsidP="007F10F4">
      <w:pPr>
        <w:pStyle w:val="a5"/>
        <w:shd w:val="clear" w:color="auto" w:fill="auto"/>
        <w:spacing w:line="240" w:lineRule="auto"/>
        <w:ind w:right="-1" w:firstLine="720"/>
        <w:rPr>
          <w:sz w:val="24"/>
          <w:szCs w:val="24"/>
        </w:rPr>
      </w:pPr>
    </w:p>
    <w:p w:rsidR="007F10F4" w:rsidRPr="000076FB" w:rsidRDefault="007F10F4" w:rsidP="007F10F4">
      <w:pPr>
        <w:pStyle w:val="a5"/>
        <w:shd w:val="clear" w:color="auto" w:fill="auto"/>
        <w:spacing w:line="240" w:lineRule="auto"/>
        <w:ind w:right="-1" w:firstLine="720"/>
        <w:rPr>
          <w:sz w:val="24"/>
          <w:szCs w:val="24"/>
        </w:rPr>
      </w:pPr>
      <w:r w:rsidRPr="000076FB">
        <w:rPr>
          <w:sz w:val="24"/>
          <w:szCs w:val="24"/>
        </w:rPr>
        <w:t>Срок предоставления оценки эффективности муниципальных программ за 2017 год согласно Порядка №1260 -  до  1мая 2017 года. На момент проверки оценка эффективности реализации муниципальных программ</w:t>
      </w:r>
      <w:r w:rsidR="007D091E" w:rsidRPr="000076FB">
        <w:rPr>
          <w:sz w:val="24"/>
          <w:szCs w:val="24"/>
        </w:rPr>
        <w:t xml:space="preserve"> за 2017 год </w:t>
      </w:r>
      <w:r w:rsidRPr="000076FB">
        <w:rPr>
          <w:sz w:val="24"/>
          <w:szCs w:val="24"/>
        </w:rPr>
        <w:t>размещена в сети Интернет на сайте Лотошинского муниципального района (</w:t>
      </w:r>
      <w:r w:rsidRPr="000076FB">
        <w:rPr>
          <w:sz w:val="24"/>
          <w:szCs w:val="24"/>
          <w:lang w:val="en-US"/>
        </w:rPr>
        <w:t>http</w:t>
      </w:r>
      <w:r w:rsidRPr="000076FB">
        <w:rPr>
          <w:sz w:val="24"/>
          <w:szCs w:val="24"/>
        </w:rPr>
        <w:t>://</w:t>
      </w:r>
      <w:proofErr w:type="spellStart"/>
      <w:r w:rsidRPr="000076FB">
        <w:rPr>
          <w:sz w:val="24"/>
          <w:szCs w:val="24"/>
        </w:rPr>
        <w:t>лотошинье.рф</w:t>
      </w:r>
      <w:proofErr w:type="spellEnd"/>
      <w:r w:rsidRPr="000076FB">
        <w:rPr>
          <w:sz w:val="24"/>
          <w:szCs w:val="24"/>
        </w:rPr>
        <w:t>, раздел «Экономика»)</w:t>
      </w:r>
    </w:p>
    <w:p w:rsidR="007F10F4" w:rsidRPr="000076FB" w:rsidRDefault="007D091E" w:rsidP="007F10F4">
      <w:pPr>
        <w:pStyle w:val="a5"/>
        <w:shd w:val="clear" w:color="auto" w:fill="auto"/>
        <w:spacing w:line="240" w:lineRule="auto"/>
        <w:ind w:right="-1" w:firstLine="720"/>
        <w:rPr>
          <w:sz w:val="24"/>
          <w:szCs w:val="24"/>
        </w:rPr>
      </w:pPr>
      <w:r w:rsidRPr="000076FB">
        <w:rPr>
          <w:sz w:val="24"/>
          <w:szCs w:val="24"/>
        </w:rPr>
        <w:t>В данном отчете определены индексы результативности, индексы эффективности, качественная оценка подпрограмм и  муниципальных программ в целом. Аналитическая записка отсутствует, причины отклонения достигнутых показателей от запланированного значения не указаны.</w:t>
      </w:r>
    </w:p>
    <w:p w:rsidR="007D091E" w:rsidRPr="000076FB" w:rsidRDefault="007D091E" w:rsidP="007F10F4">
      <w:pPr>
        <w:pStyle w:val="a5"/>
        <w:shd w:val="clear" w:color="auto" w:fill="auto"/>
        <w:spacing w:line="240" w:lineRule="auto"/>
        <w:ind w:right="-1" w:firstLine="720"/>
        <w:rPr>
          <w:sz w:val="24"/>
          <w:szCs w:val="24"/>
        </w:rPr>
      </w:pPr>
      <w:r w:rsidRPr="000076FB">
        <w:rPr>
          <w:sz w:val="24"/>
          <w:szCs w:val="24"/>
        </w:rPr>
        <w:t xml:space="preserve">По результатом проведенной оценки  5 муниципальным программам получили качественную оценку «эффективная», 6 муниципальным программам  -  «удовлетворительная», 4 муниципальных </w:t>
      </w:r>
      <w:r w:rsidR="000076FB">
        <w:rPr>
          <w:sz w:val="24"/>
          <w:szCs w:val="24"/>
        </w:rPr>
        <w:t xml:space="preserve">программы  - «Низкоэффективная». Низкоэффективными признаны следующие муниципальные программы : «Развитие сельского хозяйства и сельских территорий Лотошинского муниципального района на 2015-2020 годы», «Повышение </w:t>
      </w:r>
      <w:proofErr w:type="spellStart"/>
      <w:r w:rsidR="000076FB">
        <w:rPr>
          <w:sz w:val="24"/>
          <w:szCs w:val="24"/>
        </w:rPr>
        <w:t>энергоэффективности</w:t>
      </w:r>
      <w:proofErr w:type="spellEnd"/>
      <w:r w:rsidR="000076FB">
        <w:rPr>
          <w:sz w:val="24"/>
          <w:szCs w:val="24"/>
        </w:rPr>
        <w:t xml:space="preserve"> и энергосбережения в Лотошинском муниципальном районе Московской области на 2015-2019 годы с учетом модернизации и реформирования жилищно-коммунального хозяйства», «Газификация населенных пунктов Лотошинского муниципального района Московской области на 2015-2019 годы», «Градостроительная деятельность на территории Лотошинского муниципального района на 2015-2019 гг.».</w:t>
      </w:r>
    </w:p>
    <w:p w:rsidR="007D091E" w:rsidRPr="000076FB" w:rsidRDefault="007D091E" w:rsidP="007F10F4">
      <w:pPr>
        <w:pStyle w:val="a5"/>
        <w:shd w:val="clear" w:color="auto" w:fill="auto"/>
        <w:spacing w:line="240" w:lineRule="auto"/>
        <w:ind w:right="-1" w:firstLine="720"/>
        <w:rPr>
          <w:sz w:val="24"/>
          <w:szCs w:val="24"/>
        </w:rPr>
      </w:pPr>
    </w:p>
    <w:p w:rsidR="007D091E" w:rsidRPr="000076FB" w:rsidRDefault="0038692A" w:rsidP="007F10F4">
      <w:pPr>
        <w:pStyle w:val="a5"/>
        <w:shd w:val="clear" w:color="auto" w:fill="auto"/>
        <w:spacing w:line="240" w:lineRule="auto"/>
        <w:ind w:right="-1" w:firstLine="720"/>
        <w:rPr>
          <w:sz w:val="24"/>
          <w:szCs w:val="24"/>
        </w:rPr>
      </w:pPr>
      <w:r w:rsidRPr="000076FB">
        <w:rPr>
          <w:sz w:val="24"/>
          <w:szCs w:val="24"/>
        </w:rPr>
        <w:t>В нарушение п. 40 Порядка №1260</w:t>
      </w:r>
      <w:r w:rsidR="007D091E" w:rsidRPr="000076FB">
        <w:rPr>
          <w:sz w:val="24"/>
          <w:szCs w:val="24"/>
        </w:rPr>
        <w:t xml:space="preserve"> Комплексный отчет о р</w:t>
      </w:r>
      <w:r w:rsidRPr="000076FB">
        <w:rPr>
          <w:sz w:val="24"/>
          <w:szCs w:val="24"/>
        </w:rPr>
        <w:t>еализации муниципальных программ на  официальном сайте  не опубликован.</w:t>
      </w:r>
    </w:p>
    <w:p w:rsidR="0038692A" w:rsidRDefault="0038692A" w:rsidP="007F10F4">
      <w:pPr>
        <w:pStyle w:val="a5"/>
        <w:shd w:val="clear" w:color="auto" w:fill="auto"/>
        <w:spacing w:line="240" w:lineRule="auto"/>
        <w:ind w:right="-1" w:firstLine="720"/>
        <w:rPr>
          <w:sz w:val="24"/>
          <w:szCs w:val="24"/>
        </w:rPr>
      </w:pPr>
    </w:p>
    <w:p w:rsidR="007F10F4" w:rsidRDefault="007F10F4" w:rsidP="007F10F4">
      <w:pPr>
        <w:pStyle w:val="a5"/>
        <w:shd w:val="clear" w:color="auto" w:fill="auto"/>
        <w:spacing w:line="240" w:lineRule="auto"/>
        <w:ind w:right="-1" w:firstLine="720"/>
        <w:rPr>
          <w:sz w:val="24"/>
          <w:szCs w:val="24"/>
        </w:rPr>
      </w:pPr>
      <w:r w:rsidRPr="004536C1">
        <w:rPr>
          <w:sz w:val="24"/>
          <w:szCs w:val="24"/>
        </w:rPr>
        <w:t xml:space="preserve">В </w:t>
      </w:r>
      <w:r>
        <w:rPr>
          <w:sz w:val="24"/>
          <w:szCs w:val="24"/>
        </w:rPr>
        <w:t>соответствии с п.30 Порядка №1260 муниципальный заказчик программы размещает на официальном сайте в сети Интернет утвержденную муниципальную программу.</w:t>
      </w:r>
    </w:p>
    <w:p w:rsidR="007F10F4" w:rsidRDefault="007F10F4" w:rsidP="007F10F4">
      <w:pPr>
        <w:pStyle w:val="a5"/>
        <w:shd w:val="clear" w:color="auto" w:fill="auto"/>
        <w:spacing w:line="240" w:lineRule="auto"/>
        <w:ind w:right="-1" w:firstLine="720"/>
        <w:rPr>
          <w:sz w:val="24"/>
          <w:szCs w:val="24"/>
        </w:rPr>
      </w:pPr>
      <w:r>
        <w:rPr>
          <w:sz w:val="24"/>
          <w:szCs w:val="24"/>
        </w:rPr>
        <w:t xml:space="preserve"> Анализ размещенных муниципальных программ по состоянию на 23.04.2018 года показал следующее (</w:t>
      </w:r>
      <w:r w:rsidRPr="00C0574B">
        <w:rPr>
          <w:sz w:val="24"/>
          <w:szCs w:val="24"/>
          <w:lang w:val="en-US"/>
        </w:rPr>
        <w:t>http</w:t>
      </w:r>
      <w:r w:rsidRPr="00C0574B">
        <w:rPr>
          <w:sz w:val="24"/>
          <w:szCs w:val="24"/>
        </w:rPr>
        <w:t>://</w:t>
      </w:r>
      <w:proofErr w:type="spellStart"/>
      <w:r w:rsidRPr="00C0574B">
        <w:rPr>
          <w:sz w:val="24"/>
          <w:szCs w:val="24"/>
        </w:rPr>
        <w:t>лотошинье.рф</w:t>
      </w:r>
      <w:proofErr w:type="spellEnd"/>
      <w:r w:rsidRPr="00C0574B">
        <w:rPr>
          <w:sz w:val="24"/>
          <w:szCs w:val="24"/>
        </w:rPr>
        <w:t>, раздел «Экономика»</w:t>
      </w:r>
      <w:r>
        <w:rPr>
          <w:sz w:val="24"/>
          <w:szCs w:val="24"/>
        </w:rPr>
        <w:t xml:space="preserve"> - «Муниципальные программы»</w:t>
      </w:r>
      <w:r w:rsidRPr="00C0574B">
        <w:rPr>
          <w:sz w:val="24"/>
          <w:szCs w:val="24"/>
        </w:rPr>
        <w:t>).</w:t>
      </w:r>
    </w:p>
    <w:p w:rsidR="007F10F4" w:rsidRDefault="007F10F4" w:rsidP="007F10F4">
      <w:pPr>
        <w:pStyle w:val="a5"/>
        <w:shd w:val="clear" w:color="auto" w:fill="auto"/>
        <w:spacing w:line="240" w:lineRule="auto"/>
        <w:ind w:right="-1" w:firstLine="720"/>
        <w:rPr>
          <w:sz w:val="24"/>
          <w:szCs w:val="24"/>
        </w:rPr>
      </w:pPr>
      <w:r>
        <w:rPr>
          <w:sz w:val="24"/>
          <w:szCs w:val="24"/>
        </w:rPr>
        <w:t>- только 2 муниципальные программы  «Жилище Лотошинского муниципального района на 2015-2019 годы» и «Социальная защита населения Лотошинского муниципального района на 2015-2019 годы» размещены в актуальной версии.</w:t>
      </w:r>
    </w:p>
    <w:p w:rsidR="007F10F4" w:rsidRDefault="007F10F4" w:rsidP="007F10F4">
      <w:pPr>
        <w:pStyle w:val="a5"/>
        <w:shd w:val="clear" w:color="auto" w:fill="auto"/>
        <w:spacing w:line="240" w:lineRule="auto"/>
        <w:ind w:right="-1" w:firstLine="720"/>
        <w:rPr>
          <w:sz w:val="24"/>
          <w:szCs w:val="24"/>
        </w:rPr>
      </w:pPr>
      <w:r>
        <w:rPr>
          <w:sz w:val="24"/>
          <w:szCs w:val="24"/>
        </w:rPr>
        <w:t>- муниципальная  программа «Газификация населенных пунктов Лотошинского муниципального района Московской области на 2015-2019 годы» отсутствует.</w:t>
      </w:r>
    </w:p>
    <w:p w:rsidR="007F10F4" w:rsidRDefault="007F10F4" w:rsidP="007F10F4">
      <w:pPr>
        <w:pStyle w:val="a5"/>
        <w:shd w:val="clear" w:color="auto" w:fill="auto"/>
        <w:spacing w:line="240" w:lineRule="auto"/>
        <w:ind w:right="-1" w:firstLine="720"/>
        <w:rPr>
          <w:sz w:val="24"/>
          <w:szCs w:val="24"/>
        </w:rPr>
      </w:pPr>
      <w:r>
        <w:rPr>
          <w:sz w:val="24"/>
          <w:szCs w:val="24"/>
        </w:rPr>
        <w:t xml:space="preserve">- тринадцать муниципальных программ Лотошинского муниципального района размещены в неактуальной версии (без учета вносимых изменений), в том числе объемы финансирования муниципальных программ расходятся с показателями бюджета Лотошинского муниципального района на 2017 год и плановый период 2018 и 2019 годы. </w:t>
      </w:r>
    </w:p>
    <w:p w:rsidR="007F10F4" w:rsidRDefault="007F10F4" w:rsidP="007F10F4">
      <w:pPr>
        <w:pStyle w:val="a5"/>
        <w:shd w:val="clear" w:color="auto" w:fill="auto"/>
        <w:spacing w:line="240" w:lineRule="auto"/>
        <w:ind w:right="-1" w:firstLine="720"/>
        <w:rPr>
          <w:sz w:val="24"/>
          <w:szCs w:val="24"/>
        </w:rPr>
      </w:pPr>
      <w:r w:rsidRPr="00B1507D">
        <w:rPr>
          <w:sz w:val="24"/>
          <w:szCs w:val="24"/>
        </w:rPr>
        <w:t xml:space="preserve"> </w:t>
      </w:r>
    </w:p>
    <w:p w:rsidR="007F10F4" w:rsidRPr="00B1507D" w:rsidRDefault="007F10F4" w:rsidP="007F10F4">
      <w:pPr>
        <w:ind w:right="-1"/>
      </w:pPr>
    </w:p>
    <w:p w:rsidR="007F10F4" w:rsidRPr="00B1507D" w:rsidRDefault="007F10F4" w:rsidP="007F10F4">
      <w:pPr>
        <w:ind w:right="-1"/>
        <w:jc w:val="center"/>
        <w:rPr>
          <w:b/>
        </w:rPr>
      </w:pPr>
      <w:r w:rsidRPr="00B1507D">
        <w:rPr>
          <w:b/>
        </w:rPr>
        <w:t>Результат исполнения  бюджета. Источники финансирования дефицита бюджета  Лотошинского муниципального района.</w:t>
      </w:r>
    </w:p>
    <w:p w:rsidR="007F10F4" w:rsidRPr="00B1507D" w:rsidRDefault="007F10F4" w:rsidP="007F10F4">
      <w:pPr>
        <w:ind w:right="-1" w:firstLine="720"/>
        <w:jc w:val="center"/>
        <w:rPr>
          <w:b/>
        </w:rPr>
      </w:pPr>
    </w:p>
    <w:p w:rsidR="007F10F4" w:rsidRPr="00B1507D" w:rsidRDefault="007F10F4" w:rsidP="007F10F4">
      <w:pPr>
        <w:autoSpaceDE w:val="0"/>
        <w:autoSpaceDN w:val="0"/>
        <w:adjustRightInd w:val="0"/>
        <w:ind w:right="-1" w:firstLine="720"/>
        <w:jc w:val="both"/>
      </w:pPr>
      <w:r w:rsidRPr="00B1507D">
        <w:t>Бюджет Лотошинского муниципального района на 201</w:t>
      </w:r>
      <w:r>
        <w:t>7</w:t>
      </w:r>
      <w:r w:rsidRPr="00B1507D">
        <w:t xml:space="preserve"> год исполнен с </w:t>
      </w:r>
      <w:proofErr w:type="spellStart"/>
      <w:r w:rsidRPr="00B1507D">
        <w:t>профицитом</w:t>
      </w:r>
      <w:proofErr w:type="spellEnd"/>
      <w:r w:rsidRPr="00B1507D">
        <w:t xml:space="preserve"> в объеме </w:t>
      </w:r>
      <w:r>
        <w:t>17186,7</w:t>
      </w:r>
      <w:r w:rsidRPr="00B1507D">
        <w:t xml:space="preserve"> тыс. рублей при запланированном дефиците  в объеме </w:t>
      </w:r>
      <w:r>
        <w:t>3500,0</w:t>
      </w:r>
      <w:r w:rsidRPr="00B1507D">
        <w:t xml:space="preserve"> тыс. рублей.  </w:t>
      </w:r>
    </w:p>
    <w:p w:rsidR="007F10F4" w:rsidRPr="00B1507D" w:rsidRDefault="007F10F4" w:rsidP="007F10F4">
      <w:pPr>
        <w:autoSpaceDE w:val="0"/>
        <w:autoSpaceDN w:val="0"/>
        <w:adjustRightInd w:val="0"/>
        <w:ind w:right="-1" w:firstLine="720"/>
        <w:jc w:val="both"/>
      </w:pPr>
      <w:r w:rsidRPr="00B1507D">
        <w:t xml:space="preserve">Структура </w:t>
      </w:r>
      <w:r>
        <w:t xml:space="preserve"> источников финансирования </w:t>
      </w:r>
      <w:r w:rsidRPr="00B1507D">
        <w:t>дефицита  бюджета</w:t>
      </w:r>
      <w:r>
        <w:t xml:space="preserve"> за 2017 год </w:t>
      </w:r>
      <w:r w:rsidRPr="00B1507D">
        <w:t xml:space="preserve"> представлена в таблице:</w:t>
      </w:r>
    </w:p>
    <w:p w:rsidR="007F10F4" w:rsidRPr="00B1507D" w:rsidRDefault="007F10F4" w:rsidP="007F10F4">
      <w:pPr>
        <w:autoSpaceDE w:val="0"/>
        <w:autoSpaceDN w:val="0"/>
        <w:adjustRightInd w:val="0"/>
        <w:ind w:right="-1" w:firstLine="720"/>
        <w:jc w:val="both"/>
      </w:pPr>
    </w:p>
    <w:p w:rsidR="007F10F4" w:rsidRPr="00B1507D" w:rsidRDefault="007F10F4" w:rsidP="007F10F4">
      <w:pPr>
        <w:autoSpaceDE w:val="0"/>
        <w:autoSpaceDN w:val="0"/>
        <w:adjustRightInd w:val="0"/>
        <w:ind w:right="-365" w:firstLine="720"/>
        <w:jc w:val="both"/>
      </w:pPr>
      <w:r w:rsidRPr="00B1507D">
        <w:rPr>
          <w:sz w:val="22"/>
          <w:szCs w:val="22"/>
        </w:rPr>
        <w:t xml:space="preserve">    </w:t>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rPr>
          <w:sz w:val="22"/>
          <w:szCs w:val="22"/>
        </w:rPr>
        <w:tab/>
      </w:r>
      <w:r w:rsidRPr="00B1507D">
        <w:t xml:space="preserve">  тыс. рублей.</w:t>
      </w:r>
    </w:p>
    <w:tbl>
      <w:tblPr>
        <w:tblW w:w="10237" w:type="dxa"/>
        <w:tblInd w:w="103" w:type="dxa"/>
        <w:tblLook w:val="0000"/>
      </w:tblPr>
      <w:tblGrid>
        <w:gridCol w:w="6809"/>
        <w:gridCol w:w="1668"/>
        <w:gridCol w:w="1760"/>
      </w:tblGrid>
      <w:tr w:rsidR="007F10F4" w:rsidRPr="00B1507D" w:rsidTr="00650E44">
        <w:trPr>
          <w:trHeight w:val="487"/>
        </w:trPr>
        <w:tc>
          <w:tcPr>
            <w:tcW w:w="6809" w:type="dxa"/>
            <w:vMerge w:val="restart"/>
            <w:tcBorders>
              <w:top w:val="single" w:sz="4" w:space="0" w:color="auto"/>
              <w:left w:val="single" w:sz="4" w:space="0" w:color="auto"/>
              <w:right w:val="single" w:sz="4" w:space="0" w:color="auto"/>
            </w:tcBorders>
            <w:shd w:val="clear" w:color="auto" w:fill="auto"/>
            <w:vAlign w:val="center"/>
          </w:tcPr>
          <w:p w:rsidR="007F10F4" w:rsidRPr="00B1507D" w:rsidRDefault="007F10F4" w:rsidP="00650E44">
            <w:pPr>
              <w:jc w:val="both"/>
              <w:rPr>
                <w:b/>
                <w:bCs/>
                <w:iCs/>
              </w:rPr>
            </w:pPr>
            <w:r w:rsidRPr="00B1507D">
              <w:rPr>
                <w:b/>
                <w:bCs/>
                <w:iCs/>
                <w:sz w:val="22"/>
                <w:szCs w:val="22"/>
              </w:rPr>
              <w:t xml:space="preserve">ИСТОЧНИКИ   ФИНАНСИРОВАНИЯ ДЕФИЦИТА  БЮДЖЕТОВ – ВСЕГО </w:t>
            </w:r>
          </w:p>
          <w:p w:rsidR="007F10F4" w:rsidRPr="00B1507D" w:rsidRDefault="007F10F4" w:rsidP="00650E44">
            <w:pPr>
              <w:jc w:val="both"/>
              <w:rPr>
                <w:b/>
                <w:bCs/>
                <w:iCs/>
              </w:rPr>
            </w:pPr>
            <w:r w:rsidRPr="00B1507D">
              <w:rPr>
                <w:b/>
                <w:bCs/>
                <w:iCs/>
                <w:sz w:val="22"/>
                <w:szCs w:val="22"/>
              </w:rPr>
              <w:t>в том числе</w:t>
            </w:r>
          </w:p>
        </w:tc>
        <w:tc>
          <w:tcPr>
            <w:tcW w:w="1668" w:type="dxa"/>
            <w:tcBorders>
              <w:top w:val="single" w:sz="4" w:space="0" w:color="auto"/>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rPr>
            </w:pPr>
            <w:r w:rsidRPr="00B1507D">
              <w:rPr>
                <w:b/>
                <w:bCs/>
                <w:iCs/>
                <w:sz w:val="22"/>
                <w:szCs w:val="22"/>
              </w:rPr>
              <w:t>План</w:t>
            </w:r>
          </w:p>
        </w:tc>
        <w:tc>
          <w:tcPr>
            <w:tcW w:w="1760" w:type="dxa"/>
            <w:tcBorders>
              <w:top w:val="single" w:sz="4" w:space="0" w:color="auto"/>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rPr>
            </w:pPr>
            <w:r w:rsidRPr="00B1507D">
              <w:rPr>
                <w:b/>
                <w:bCs/>
                <w:iCs/>
                <w:sz w:val="22"/>
                <w:szCs w:val="22"/>
              </w:rPr>
              <w:t>Факт</w:t>
            </w:r>
          </w:p>
        </w:tc>
      </w:tr>
      <w:tr w:rsidR="007F10F4" w:rsidRPr="00B1507D" w:rsidTr="00650E44">
        <w:trPr>
          <w:trHeight w:val="422"/>
        </w:trPr>
        <w:tc>
          <w:tcPr>
            <w:tcW w:w="6809" w:type="dxa"/>
            <w:vMerge/>
            <w:tcBorders>
              <w:left w:val="single" w:sz="4" w:space="0" w:color="auto"/>
              <w:bottom w:val="single" w:sz="4" w:space="0" w:color="auto"/>
              <w:right w:val="single" w:sz="4" w:space="0" w:color="auto"/>
            </w:tcBorders>
            <w:shd w:val="clear" w:color="auto" w:fill="auto"/>
            <w:vAlign w:val="center"/>
          </w:tcPr>
          <w:p w:rsidR="007F10F4" w:rsidRPr="00B1507D" w:rsidRDefault="007F10F4" w:rsidP="00650E44">
            <w:pPr>
              <w:jc w:val="both"/>
              <w:rPr>
                <w:b/>
                <w:bCs/>
                <w:iCs/>
              </w:rPr>
            </w:pPr>
          </w:p>
        </w:tc>
        <w:tc>
          <w:tcPr>
            <w:tcW w:w="1668" w:type="dxa"/>
            <w:tcBorders>
              <w:top w:val="single" w:sz="4" w:space="0" w:color="auto"/>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rPr>
            </w:pPr>
            <w:r>
              <w:rPr>
                <w:b/>
                <w:bCs/>
                <w:iCs/>
              </w:rPr>
              <w:t>-3 500,0</w:t>
            </w:r>
          </w:p>
        </w:tc>
        <w:tc>
          <w:tcPr>
            <w:tcW w:w="1760" w:type="dxa"/>
            <w:tcBorders>
              <w:top w:val="single" w:sz="4" w:space="0" w:color="auto"/>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rPr>
            </w:pPr>
            <w:r w:rsidRPr="00B1507D">
              <w:rPr>
                <w:b/>
                <w:bCs/>
                <w:iCs/>
                <w:sz w:val="22"/>
                <w:szCs w:val="22"/>
              </w:rPr>
              <w:t>-</w:t>
            </w:r>
            <w:r>
              <w:rPr>
                <w:b/>
                <w:bCs/>
                <w:iCs/>
                <w:sz w:val="22"/>
                <w:szCs w:val="22"/>
              </w:rPr>
              <w:t>17 186,7</w:t>
            </w:r>
          </w:p>
        </w:tc>
      </w:tr>
      <w:tr w:rsidR="007F10F4" w:rsidRPr="00B1507D" w:rsidTr="00650E44">
        <w:trPr>
          <w:trHeight w:val="629"/>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7F10F4" w:rsidRPr="00B1507D" w:rsidRDefault="007F10F4" w:rsidP="00650E44">
            <w:pPr>
              <w:jc w:val="both"/>
              <w:rPr>
                <w:b/>
                <w:bCs/>
                <w:iCs/>
                <w:sz w:val="20"/>
                <w:szCs w:val="20"/>
              </w:rPr>
            </w:pPr>
            <w:r w:rsidRPr="00B1507D">
              <w:rPr>
                <w:b/>
                <w:bCs/>
                <w:iCs/>
                <w:sz w:val="20"/>
                <w:szCs w:val="20"/>
              </w:rPr>
              <w:t>КРЕДИТЫ КРЕДИТНЫХ ОРГАНИЗАЦИЙ В ВАЛЮТЕ РОССИЙСКОЙ ФЕДЕРАЦИИ</w:t>
            </w:r>
          </w:p>
        </w:tc>
        <w:tc>
          <w:tcPr>
            <w:tcW w:w="1668" w:type="dxa"/>
            <w:tcBorders>
              <w:top w:val="nil"/>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sz w:val="20"/>
                <w:szCs w:val="20"/>
              </w:rPr>
            </w:pPr>
            <w:r w:rsidRPr="00B1507D">
              <w:rPr>
                <w:b/>
                <w:bCs/>
                <w:iCs/>
                <w:sz w:val="20"/>
                <w:szCs w:val="20"/>
              </w:rPr>
              <w:t>0</w:t>
            </w:r>
          </w:p>
        </w:tc>
        <w:tc>
          <w:tcPr>
            <w:tcW w:w="1760" w:type="dxa"/>
            <w:tcBorders>
              <w:top w:val="nil"/>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sz w:val="20"/>
                <w:szCs w:val="20"/>
              </w:rPr>
            </w:pPr>
            <w:r>
              <w:rPr>
                <w:b/>
                <w:bCs/>
                <w:iCs/>
                <w:sz w:val="20"/>
                <w:szCs w:val="20"/>
              </w:rPr>
              <w:t>-9 000,0</w:t>
            </w:r>
          </w:p>
        </w:tc>
      </w:tr>
      <w:tr w:rsidR="007F10F4" w:rsidRPr="00B1507D" w:rsidTr="00650E44">
        <w:trPr>
          <w:trHeight w:val="525"/>
        </w:trPr>
        <w:tc>
          <w:tcPr>
            <w:tcW w:w="6809" w:type="dxa"/>
            <w:tcBorders>
              <w:top w:val="single" w:sz="4" w:space="0" w:color="auto"/>
              <w:left w:val="single" w:sz="4" w:space="0" w:color="auto"/>
              <w:bottom w:val="single" w:sz="4" w:space="0" w:color="auto"/>
              <w:right w:val="single" w:sz="4" w:space="0" w:color="auto"/>
            </w:tcBorders>
            <w:shd w:val="clear" w:color="auto" w:fill="auto"/>
            <w:vAlign w:val="bottom"/>
          </w:tcPr>
          <w:p w:rsidR="007F10F4" w:rsidRPr="00B1507D" w:rsidRDefault="007F10F4" w:rsidP="00650E44">
            <w:pPr>
              <w:jc w:val="both"/>
              <w:rPr>
                <w:sz w:val="20"/>
                <w:szCs w:val="20"/>
              </w:rPr>
            </w:pPr>
            <w:r w:rsidRPr="00B1507D">
              <w:rPr>
                <w:sz w:val="20"/>
                <w:szCs w:val="20"/>
              </w:rPr>
              <w:t>Получение кредитов от кредитных организаций бюджетами муниципальных районов в валюте Российской Федерации</w:t>
            </w:r>
          </w:p>
        </w:tc>
        <w:tc>
          <w:tcPr>
            <w:tcW w:w="1668" w:type="dxa"/>
            <w:tcBorders>
              <w:top w:val="nil"/>
              <w:left w:val="nil"/>
              <w:bottom w:val="single" w:sz="4" w:space="0" w:color="auto"/>
              <w:right w:val="single" w:sz="4" w:space="0" w:color="auto"/>
            </w:tcBorders>
            <w:shd w:val="clear" w:color="auto" w:fill="auto"/>
            <w:vAlign w:val="bottom"/>
          </w:tcPr>
          <w:p w:rsidR="007F10F4" w:rsidRPr="00B1507D" w:rsidRDefault="007F10F4" w:rsidP="00650E44">
            <w:pPr>
              <w:jc w:val="center"/>
              <w:rPr>
                <w:sz w:val="20"/>
                <w:szCs w:val="20"/>
              </w:rPr>
            </w:pPr>
            <w:r>
              <w:rPr>
                <w:sz w:val="20"/>
                <w:szCs w:val="20"/>
              </w:rPr>
              <w:t>35</w:t>
            </w:r>
            <w:r w:rsidRPr="00B1507D">
              <w:rPr>
                <w:sz w:val="20"/>
                <w:szCs w:val="20"/>
              </w:rPr>
              <w:t xml:space="preserve"> 000,0</w:t>
            </w:r>
          </w:p>
        </w:tc>
        <w:tc>
          <w:tcPr>
            <w:tcW w:w="1760" w:type="dxa"/>
            <w:tcBorders>
              <w:top w:val="nil"/>
              <w:left w:val="nil"/>
              <w:bottom w:val="single" w:sz="4" w:space="0" w:color="auto"/>
              <w:right w:val="single" w:sz="4" w:space="0" w:color="auto"/>
            </w:tcBorders>
            <w:shd w:val="clear" w:color="auto" w:fill="auto"/>
            <w:noWrap/>
            <w:vAlign w:val="bottom"/>
          </w:tcPr>
          <w:p w:rsidR="007F10F4" w:rsidRPr="00B1507D" w:rsidRDefault="007F10F4" w:rsidP="00650E44">
            <w:pPr>
              <w:jc w:val="center"/>
              <w:rPr>
                <w:sz w:val="20"/>
                <w:szCs w:val="20"/>
              </w:rPr>
            </w:pPr>
            <w:r>
              <w:rPr>
                <w:sz w:val="20"/>
                <w:szCs w:val="20"/>
              </w:rPr>
              <w:t>0</w:t>
            </w:r>
          </w:p>
        </w:tc>
      </w:tr>
      <w:tr w:rsidR="007F10F4" w:rsidRPr="00B1507D" w:rsidTr="00650E44">
        <w:trPr>
          <w:trHeight w:val="519"/>
        </w:trPr>
        <w:tc>
          <w:tcPr>
            <w:tcW w:w="6809" w:type="dxa"/>
            <w:tcBorders>
              <w:top w:val="single" w:sz="4" w:space="0" w:color="auto"/>
              <w:left w:val="single" w:sz="4" w:space="0" w:color="auto"/>
              <w:bottom w:val="single" w:sz="4" w:space="0" w:color="auto"/>
              <w:right w:val="single" w:sz="4" w:space="0" w:color="auto"/>
            </w:tcBorders>
            <w:shd w:val="clear" w:color="auto" w:fill="auto"/>
            <w:vAlign w:val="bottom"/>
          </w:tcPr>
          <w:p w:rsidR="007F10F4" w:rsidRPr="00B1507D" w:rsidRDefault="007F10F4" w:rsidP="00650E44">
            <w:pPr>
              <w:jc w:val="both"/>
              <w:rPr>
                <w:sz w:val="20"/>
                <w:szCs w:val="20"/>
              </w:rPr>
            </w:pPr>
            <w:r w:rsidRPr="00B1507D">
              <w:rPr>
                <w:sz w:val="20"/>
                <w:szCs w:val="20"/>
              </w:rPr>
              <w:t>Погашение бюджетами муниципальных районов кредитов от кредитных организаций в валюте Российской Федерации</w:t>
            </w:r>
          </w:p>
        </w:tc>
        <w:tc>
          <w:tcPr>
            <w:tcW w:w="1668" w:type="dxa"/>
            <w:tcBorders>
              <w:top w:val="nil"/>
              <w:left w:val="nil"/>
              <w:bottom w:val="single" w:sz="4" w:space="0" w:color="auto"/>
              <w:right w:val="single" w:sz="4" w:space="0" w:color="auto"/>
            </w:tcBorders>
            <w:shd w:val="clear" w:color="auto" w:fill="auto"/>
            <w:vAlign w:val="bottom"/>
          </w:tcPr>
          <w:p w:rsidR="007F10F4" w:rsidRPr="00B1507D" w:rsidRDefault="007F10F4" w:rsidP="00650E44">
            <w:pPr>
              <w:jc w:val="center"/>
              <w:rPr>
                <w:sz w:val="20"/>
                <w:szCs w:val="20"/>
              </w:rPr>
            </w:pPr>
            <w:r w:rsidRPr="00B1507D">
              <w:rPr>
                <w:sz w:val="20"/>
                <w:szCs w:val="20"/>
              </w:rPr>
              <w:t>-</w:t>
            </w:r>
            <w:r>
              <w:rPr>
                <w:sz w:val="20"/>
                <w:szCs w:val="20"/>
              </w:rPr>
              <w:t>35</w:t>
            </w:r>
            <w:r w:rsidRPr="00B1507D">
              <w:rPr>
                <w:sz w:val="20"/>
                <w:szCs w:val="20"/>
              </w:rPr>
              <w:t xml:space="preserve"> 000,0</w:t>
            </w:r>
          </w:p>
        </w:tc>
        <w:tc>
          <w:tcPr>
            <w:tcW w:w="1760" w:type="dxa"/>
            <w:tcBorders>
              <w:top w:val="nil"/>
              <w:left w:val="nil"/>
              <w:bottom w:val="single" w:sz="4" w:space="0" w:color="auto"/>
              <w:right w:val="single" w:sz="4" w:space="0" w:color="auto"/>
            </w:tcBorders>
            <w:shd w:val="clear" w:color="auto" w:fill="auto"/>
            <w:noWrap/>
            <w:vAlign w:val="bottom"/>
          </w:tcPr>
          <w:p w:rsidR="007F10F4" w:rsidRPr="00B1507D" w:rsidRDefault="007F10F4" w:rsidP="00650E44">
            <w:pPr>
              <w:jc w:val="center"/>
              <w:rPr>
                <w:sz w:val="20"/>
                <w:szCs w:val="20"/>
              </w:rPr>
            </w:pPr>
            <w:r w:rsidRPr="00B1507D">
              <w:rPr>
                <w:sz w:val="20"/>
                <w:szCs w:val="20"/>
              </w:rPr>
              <w:t>-</w:t>
            </w:r>
            <w:r>
              <w:rPr>
                <w:sz w:val="20"/>
                <w:szCs w:val="20"/>
              </w:rPr>
              <w:t>9</w:t>
            </w:r>
            <w:r w:rsidRPr="00B1507D">
              <w:rPr>
                <w:sz w:val="20"/>
                <w:szCs w:val="20"/>
              </w:rPr>
              <w:t xml:space="preserve"> 000,0</w:t>
            </w:r>
          </w:p>
        </w:tc>
      </w:tr>
      <w:tr w:rsidR="007F10F4" w:rsidRPr="00B1507D" w:rsidTr="00650E44">
        <w:trPr>
          <w:trHeight w:val="531"/>
        </w:trPr>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rsidR="007F10F4" w:rsidRPr="00B1507D" w:rsidRDefault="007F10F4" w:rsidP="00650E44">
            <w:pPr>
              <w:jc w:val="both"/>
              <w:rPr>
                <w:b/>
                <w:bCs/>
                <w:iCs/>
                <w:sz w:val="20"/>
                <w:szCs w:val="20"/>
              </w:rPr>
            </w:pPr>
            <w:r w:rsidRPr="00B1507D">
              <w:rPr>
                <w:b/>
                <w:bCs/>
                <w:iCs/>
                <w:sz w:val="20"/>
                <w:szCs w:val="20"/>
              </w:rPr>
              <w:t>ИЗМЕНЕНИЕ ОСТАТКОВ СРЕДСТВ НА СЧЕТАХ ПО УЧЕТУ СРЕДСТВ БЮДЖЕТА</w:t>
            </w:r>
          </w:p>
        </w:tc>
        <w:tc>
          <w:tcPr>
            <w:tcW w:w="1668" w:type="dxa"/>
            <w:tcBorders>
              <w:top w:val="nil"/>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sz w:val="20"/>
                <w:szCs w:val="20"/>
              </w:rPr>
            </w:pPr>
            <w:r>
              <w:rPr>
                <w:b/>
                <w:bCs/>
                <w:iCs/>
                <w:sz w:val="20"/>
                <w:szCs w:val="20"/>
              </w:rPr>
              <w:t>-3 500,0</w:t>
            </w:r>
          </w:p>
        </w:tc>
        <w:tc>
          <w:tcPr>
            <w:tcW w:w="1760" w:type="dxa"/>
            <w:tcBorders>
              <w:top w:val="nil"/>
              <w:left w:val="nil"/>
              <w:bottom w:val="single" w:sz="4" w:space="0" w:color="auto"/>
              <w:right w:val="single" w:sz="4" w:space="0" w:color="auto"/>
            </w:tcBorders>
            <w:shd w:val="clear" w:color="auto" w:fill="auto"/>
            <w:vAlign w:val="center"/>
          </w:tcPr>
          <w:p w:rsidR="007F10F4" w:rsidRPr="00B1507D" w:rsidRDefault="007F10F4" w:rsidP="00650E44">
            <w:pPr>
              <w:jc w:val="center"/>
              <w:rPr>
                <w:b/>
                <w:bCs/>
                <w:iCs/>
                <w:sz w:val="20"/>
                <w:szCs w:val="20"/>
              </w:rPr>
            </w:pPr>
            <w:r w:rsidRPr="00B1507D">
              <w:rPr>
                <w:b/>
                <w:bCs/>
                <w:iCs/>
                <w:sz w:val="20"/>
                <w:szCs w:val="20"/>
              </w:rPr>
              <w:t>-</w:t>
            </w:r>
            <w:r>
              <w:rPr>
                <w:b/>
                <w:bCs/>
                <w:iCs/>
                <w:sz w:val="20"/>
                <w:szCs w:val="20"/>
              </w:rPr>
              <w:t>8 186,7</w:t>
            </w:r>
          </w:p>
        </w:tc>
      </w:tr>
      <w:tr w:rsidR="007F10F4" w:rsidRPr="00B1507D" w:rsidTr="00650E44">
        <w:trPr>
          <w:trHeight w:val="539"/>
        </w:trPr>
        <w:tc>
          <w:tcPr>
            <w:tcW w:w="6809" w:type="dxa"/>
            <w:tcBorders>
              <w:top w:val="single" w:sz="4" w:space="0" w:color="auto"/>
              <w:left w:val="single" w:sz="4" w:space="0" w:color="auto"/>
              <w:bottom w:val="single" w:sz="4" w:space="0" w:color="auto"/>
              <w:right w:val="single" w:sz="4" w:space="0" w:color="auto"/>
            </w:tcBorders>
            <w:shd w:val="clear" w:color="auto" w:fill="auto"/>
            <w:vAlign w:val="bottom"/>
          </w:tcPr>
          <w:p w:rsidR="007F10F4" w:rsidRPr="00B1507D" w:rsidRDefault="007F10F4" w:rsidP="00650E44">
            <w:pPr>
              <w:jc w:val="both"/>
              <w:rPr>
                <w:sz w:val="20"/>
                <w:szCs w:val="20"/>
              </w:rPr>
            </w:pPr>
            <w:r w:rsidRPr="00B1507D">
              <w:rPr>
                <w:sz w:val="20"/>
                <w:szCs w:val="20"/>
              </w:rPr>
              <w:t>Увеличение прочих остатков денежных средств бюджетов муниципальных районов</w:t>
            </w:r>
          </w:p>
        </w:tc>
        <w:tc>
          <w:tcPr>
            <w:tcW w:w="1668" w:type="dxa"/>
            <w:tcBorders>
              <w:top w:val="nil"/>
              <w:left w:val="nil"/>
              <w:bottom w:val="single" w:sz="4" w:space="0" w:color="auto"/>
              <w:right w:val="single" w:sz="4" w:space="0" w:color="auto"/>
            </w:tcBorders>
            <w:shd w:val="clear" w:color="auto" w:fill="auto"/>
            <w:vAlign w:val="bottom"/>
          </w:tcPr>
          <w:p w:rsidR="007F10F4" w:rsidRPr="00B1507D" w:rsidRDefault="007F10F4" w:rsidP="00650E44">
            <w:pPr>
              <w:jc w:val="center"/>
              <w:rPr>
                <w:sz w:val="20"/>
                <w:szCs w:val="20"/>
              </w:rPr>
            </w:pPr>
            <w:r w:rsidRPr="00B1507D">
              <w:rPr>
                <w:sz w:val="20"/>
                <w:szCs w:val="20"/>
              </w:rPr>
              <w:t>-</w:t>
            </w:r>
            <w:r>
              <w:rPr>
                <w:sz w:val="20"/>
                <w:szCs w:val="20"/>
              </w:rPr>
              <w:t>866 717,8</w:t>
            </w:r>
          </w:p>
        </w:tc>
        <w:tc>
          <w:tcPr>
            <w:tcW w:w="1760" w:type="dxa"/>
            <w:tcBorders>
              <w:top w:val="nil"/>
              <w:left w:val="nil"/>
              <w:bottom w:val="single" w:sz="4" w:space="0" w:color="auto"/>
              <w:right w:val="single" w:sz="4" w:space="0" w:color="auto"/>
            </w:tcBorders>
            <w:shd w:val="clear" w:color="auto" w:fill="auto"/>
            <w:noWrap/>
            <w:vAlign w:val="bottom"/>
          </w:tcPr>
          <w:p w:rsidR="007F10F4" w:rsidRPr="00B1507D" w:rsidRDefault="007F10F4" w:rsidP="00650E44">
            <w:pPr>
              <w:jc w:val="center"/>
              <w:rPr>
                <w:sz w:val="20"/>
                <w:szCs w:val="20"/>
              </w:rPr>
            </w:pPr>
            <w:r w:rsidRPr="00B1507D">
              <w:rPr>
                <w:sz w:val="20"/>
                <w:szCs w:val="20"/>
              </w:rPr>
              <w:t>-</w:t>
            </w:r>
            <w:r>
              <w:rPr>
                <w:sz w:val="20"/>
                <w:szCs w:val="20"/>
              </w:rPr>
              <w:t>794817,7</w:t>
            </w:r>
          </w:p>
        </w:tc>
      </w:tr>
      <w:tr w:rsidR="007F10F4" w:rsidRPr="00B1507D" w:rsidTr="00650E44">
        <w:trPr>
          <w:trHeight w:val="339"/>
        </w:trPr>
        <w:tc>
          <w:tcPr>
            <w:tcW w:w="6809" w:type="dxa"/>
            <w:tcBorders>
              <w:top w:val="single" w:sz="4" w:space="0" w:color="auto"/>
              <w:left w:val="single" w:sz="4" w:space="0" w:color="auto"/>
              <w:bottom w:val="single" w:sz="4" w:space="0" w:color="auto"/>
              <w:right w:val="single" w:sz="4" w:space="0" w:color="auto"/>
            </w:tcBorders>
            <w:shd w:val="clear" w:color="auto" w:fill="auto"/>
            <w:vAlign w:val="bottom"/>
          </w:tcPr>
          <w:p w:rsidR="007F10F4" w:rsidRPr="00B1507D" w:rsidRDefault="007F10F4" w:rsidP="00650E44">
            <w:pPr>
              <w:jc w:val="both"/>
              <w:rPr>
                <w:sz w:val="20"/>
                <w:szCs w:val="20"/>
              </w:rPr>
            </w:pPr>
            <w:r w:rsidRPr="00B1507D">
              <w:rPr>
                <w:sz w:val="20"/>
                <w:szCs w:val="20"/>
              </w:rPr>
              <w:t>Уменьшение прочих остатков денежных средств бюджетов муниципальных районов</w:t>
            </w:r>
          </w:p>
        </w:tc>
        <w:tc>
          <w:tcPr>
            <w:tcW w:w="1668" w:type="dxa"/>
            <w:tcBorders>
              <w:top w:val="nil"/>
              <w:left w:val="nil"/>
              <w:bottom w:val="single" w:sz="4" w:space="0" w:color="auto"/>
              <w:right w:val="single" w:sz="4" w:space="0" w:color="auto"/>
            </w:tcBorders>
            <w:shd w:val="clear" w:color="auto" w:fill="auto"/>
            <w:vAlign w:val="bottom"/>
          </w:tcPr>
          <w:p w:rsidR="007F10F4" w:rsidRPr="00B1507D" w:rsidRDefault="007F10F4" w:rsidP="00650E44">
            <w:pPr>
              <w:jc w:val="center"/>
              <w:rPr>
                <w:sz w:val="20"/>
                <w:szCs w:val="20"/>
              </w:rPr>
            </w:pPr>
            <w:r>
              <w:rPr>
                <w:sz w:val="20"/>
                <w:szCs w:val="20"/>
              </w:rPr>
              <w:t>870 217,8</w:t>
            </w:r>
          </w:p>
        </w:tc>
        <w:tc>
          <w:tcPr>
            <w:tcW w:w="1760" w:type="dxa"/>
            <w:tcBorders>
              <w:top w:val="nil"/>
              <w:left w:val="nil"/>
              <w:bottom w:val="single" w:sz="4" w:space="0" w:color="auto"/>
              <w:right w:val="single" w:sz="4" w:space="0" w:color="auto"/>
            </w:tcBorders>
            <w:shd w:val="clear" w:color="auto" w:fill="auto"/>
            <w:noWrap/>
            <w:vAlign w:val="bottom"/>
          </w:tcPr>
          <w:p w:rsidR="007F10F4" w:rsidRPr="00B1507D" w:rsidRDefault="007F10F4" w:rsidP="00650E44">
            <w:pPr>
              <w:jc w:val="center"/>
              <w:rPr>
                <w:sz w:val="20"/>
                <w:szCs w:val="20"/>
              </w:rPr>
            </w:pPr>
            <w:r>
              <w:rPr>
                <w:sz w:val="20"/>
                <w:szCs w:val="20"/>
              </w:rPr>
              <w:t>787 631,0</w:t>
            </w:r>
          </w:p>
        </w:tc>
      </w:tr>
    </w:tbl>
    <w:p w:rsidR="007F10F4" w:rsidRPr="00B1507D" w:rsidRDefault="007F10F4" w:rsidP="007F10F4">
      <w:pPr>
        <w:ind w:right="-365" w:firstLine="720"/>
        <w:jc w:val="both"/>
        <w:rPr>
          <w:sz w:val="28"/>
          <w:szCs w:val="28"/>
        </w:rPr>
      </w:pPr>
    </w:p>
    <w:p w:rsidR="007F10F4" w:rsidRPr="00B1507D" w:rsidRDefault="007F10F4" w:rsidP="007F10F4">
      <w:pPr>
        <w:ind w:right="-1" w:firstLine="720"/>
        <w:jc w:val="both"/>
      </w:pPr>
      <w:r w:rsidRPr="00B1507D">
        <w:t xml:space="preserve"> В 201</w:t>
      </w:r>
      <w:r>
        <w:t>7</w:t>
      </w:r>
      <w:r w:rsidRPr="00B1507D">
        <w:t xml:space="preserve"> году  </w:t>
      </w:r>
      <w:r>
        <w:t>Лотошинским муниципальным районом  коммерческие и бюджетные кредиты не привлекались</w:t>
      </w:r>
      <w:r w:rsidRPr="00B1507D">
        <w:t>. Погашен</w:t>
      </w:r>
      <w:r>
        <w:t>ие</w:t>
      </w:r>
      <w:r w:rsidRPr="00B1507D">
        <w:t xml:space="preserve"> кредитов </w:t>
      </w:r>
      <w:r>
        <w:t xml:space="preserve"> от </w:t>
      </w:r>
      <w:r w:rsidRPr="00B1507D">
        <w:t xml:space="preserve">кредитных организаций </w:t>
      </w:r>
      <w:r>
        <w:t xml:space="preserve"> составило </w:t>
      </w:r>
      <w:r w:rsidRPr="00B1507D">
        <w:t>9 000,0 тыс. рублей.</w:t>
      </w:r>
      <w:r>
        <w:t xml:space="preserve"> Муниципальный долг по состоянию на 01.01.2018 года составил 25 000,0 тыс. рублей. </w:t>
      </w:r>
    </w:p>
    <w:p w:rsidR="007F10F4" w:rsidRDefault="007F10F4" w:rsidP="007F10F4">
      <w:pPr>
        <w:ind w:right="-1" w:firstLine="720"/>
        <w:jc w:val="both"/>
      </w:pPr>
    </w:p>
    <w:p w:rsidR="007F10F4" w:rsidRPr="00B1507D" w:rsidRDefault="007F10F4" w:rsidP="007F10F4">
      <w:pPr>
        <w:ind w:right="-1" w:firstLine="720"/>
        <w:jc w:val="both"/>
      </w:pPr>
      <w:r>
        <w:t xml:space="preserve">По итогам 2017 года увеличение </w:t>
      </w:r>
      <w:r w:rsidRPr="00B1507D">
        <w:t xml:space="preserve">остатков средств на счетах по учету средств бюджета составило </w:t>
      </w:r>
      <w:r>
        <w:t>8186,7</w:t>
      </w:r>
      <w:r w:rsidRPr="00B1507D">
        <w:t xml:space="preserve"> тыс. рублей.</w:t>
      </w:r>
    </w:p>
    <w:p w:rsidR="007F10F4" w:rsidRPr="00D667E0" w:rsidRDefault="007F10F4" w:rsidP="007F10F4">
      <w:pPr>
        <w:autoSpaceDE w:val="0"/>
        <w:autoSpaceDN w:val="0"/>
        <w:adjustRightInd w:val="0"/>
        <w:ind w:right="-1" w:firstLine="720"/>
        <w:jc w:val="both"/>
      </w:pPr>
      <w:r w:rsidRPr="00B1507D">
        <w:t>Остаток средств на счетах бюджета в органе Федерального казначейства по состоянию на 01.01.201</w:t>
      </w:r>
      <w:r>
        <w:t>8</w:t>
      </w:r>
      <w:r w:rsidRPr="00B1507D">
        <w:t xml:space="preserve"> года – </w:t>
      </w:r>
      <w:r>
        <w:t>14 432,9</w:t>
      </w:r>
      <w:r w:rsidRPr="00B1507D">
        <w:t xml:space="preserve"> тыс. рублей, из них остатки средств областного бюджет</w:t>
      </w:r>
      <w:r>
        <w:t>а</w:t>
      </w:r>
      <w:r w:rsidRPr="00B1507D">
        <w:t xml:space="preserve">, имеющих целевое назначение, </w:t>
      </w:r>
      <w:r w:rsidRPr="00D667E0">
        <w:t xml:space="preserve">- 1136,7. рублей, в том числе  </w:t>
      </w:r>
    </w:p>
    <w:p w:rsidR="007F10F4" w:rsidRPr="00D667E0" w:rsidRDefault="007F10F4" w:rsidP="007F10F4">
      <w:pPr>
        <w:autoSpaceDE w:val="0"/>
        <w:autoSpaceDN w:val="0"/>
        <w:adjustRightInd w:val="0"/>
        <w:ind w:right="-1" w:firstLine="720"/>
        <w:jc w:val="both"/>
      </w:pPr>
    </w:p>
    <w:p w:rsidR="007F10F4" w:rsidRPr="00D667E0" w:rsidRDefault="007F10F4" w:rsidP="007F10F4">
      <w:pPr>
        <w:pStyle w:val="a5"/>
        <w:numPr>
          <w:ilvl w:val="0"/>
          <w:numId w:val="4"/>
        </w:numPr>
        <w:spacing w:line="240" w:lineRule="auto"/>
        <w:ind w:right="-1"/>
        <w:rPr>
          <w:bCs/>
          <w:sz w:val="24"/>
          <w:szCs w:val="24"/>
        </w:rPr>
      </w:pPr>
      <w:r w:rsidRPr="00D667E0">
        <w:rPr>
          <w:bCs/>
          <w:sz w:val="24"/>
          <w:szCs w:val="24"/>
        </w:rPr>
        <w:t>76,7 тыс. рублей  - субсидии, из них</w:t>
      </w:r>
    </w:p>
    <w:p w:rsidR="007F10F4" w:rsidRPr="00D667E0" w:rsidRDefault="007F10F4" w:rsidP="007F10F4">
      <w:pPr>
        <w:pStyle w:val="a5"/>
        <w:spacing w:line="240" w:lineRule="auto"/>
        <w:ind w:right="-1" w:firstLine="708"/>
        <w:rPr>
          <w:bCs/>
          <w:i/>
          <w:sz w:val="24"/>
          <w:szCs w:val="24"/>
        </w:rPr>
      </w:pPr>
      <w:r w:rsidRPr="00D667E0">
        <w:rPr>
          <w:bCs/>
          <w:i/>
          <w:sz w:val="24"/>
          <w:szCs w:val="24"/>
        </w:rPr>
        <w:t>-14,8 тыс. рублей субсидия на софинансирование расходов на обеспечение деятельности МФЦ.</w:t>
      </w:r>
    </w:p>
    <w:p w:rsidR="007F10F4" w:rsidRPr="00D667E0" w:rsidRDefault="007F10F4" w:rsidP="007F10F4">
      <w:pPr>
        <w:pStyle w:val="a5"/>
        <w:spacing w:line="240" w:lineRule="auto"/>
        <w:ind w:right="-1" w:firstLine="720"/>
        <w:rPr>
          <w:bCs/>
          <w:i/>
          <w:sz w:val="24"/>
          <w:szCs w:val="24"/>
        </w:rPr>
      </w:pPr>
      <w:r w:rsidRPr="00D667E0">
        <w:rPr>
          <w:bCs/>
          <w:i/>
          <w:sz w:val="24"/>
          <w:szCs w:val="24"/>
        </w:rPr>
        <w:t>-61,9 тыс. рублей – субсидия на проведение мероприятий по оздоровительной кампании детей,</w:t>
      </w:r>
    </w:p>
    <w:p w:rsidR="007F10F4" w:rsidRPr="00D667E0" w:rsidRDefault="007F10F4" w:rsidP="007F10F4">
      <w:pPr>
        <w:pStyle w:val="a5"/>
        <w:spacing w:line="240" w:lineRule="auto"/>
        <w:ind w:right="-1" w:firstLine="720"/>
        <w:rPr>
          <w:bCs/>
          <w:i/>
          <w:sz w:val="24"/>
          <w:szCs w:val="24"/>
        </w:rPr>
      </w:pPr>
    </w:p>
    <w:p w:rsidR="007F10F4" w:rsidRPr="00D667E0" w:rsidRDefault="007F10F4" w:rsidP="007F10F4">
      <w:pPr>
        <w:pStyle w:val="a5"/>
        <w:numPr>
          <w:ilvl w:val="0"/>
          <w:numId w:val="4"/>
        </w:numPr>
        <w:spacing w:line="240" w:lineRule="auto"/>
        <w:ind w:right="-1"/>
        <w:rPr>
          <w:bCs/>
          <w:sz w:val="24"/>
          <w:szCs w:val="24"/>
        </w:rPr>
      </w:pPr>
      <w:r w:rsidRPr="00D667E0">
        <w:rPr>
          <w:bCs/>
          <w:sz w:val="24"/>
          <w:szCs w:val="24"/>
        </w:rPr>
        <w:t>1055,9 тыс. рублей  – субвенции, из них:</w:t>
      </w:r>
    </w:p>
    <w:p w:rsidR="007F10F4" w:rsidRPr="00D667E0" w:rsidRDefault="007F10F4" w:rsidP="007F10F4">
      <w:pPr>
        <w:pStyle w:val="a5"/>
        <w:spacing w:line="240" w:lineRule="auto"/>
        <w:ind w:right="-1" w:firstLine="720"/>
        <w:rPr>
          <w:bCs/>
          <w:i/>
          <w:sz w:val="24"/>
          <w:szCs w:val="24"/>
        </w:rPr>
      </w:pPr>
      <w:r w:rsidRPr="00D667E0">
        <w:rPr>
          <w:bCs/>
          <w:i/>
          <w:sz w:val="24"/>
          <w:szCs w:val="24"/>
        </w:rPr>
        <w:t>-96,8 тыс. рублей – субвенция на обеспечение в соответствие с законодательством Российской Федерации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 а также дополнительного образования в муниципальных общеобразовательных учреждениях в Московской области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учреждений, расходов на учебники и учебные пособия, технические средства обучения, расходные материалы и хозяйственные нужды, (за исключением расходов на содержание зданий и коммунальных расходов, осуществляемых из местных бюджетов), расходов на ежемесячную денежную компенсацию педагогическим работникам в целях содействия их обеспечению книгоиздательской продукцией и периодическими изданиями,</w:t>
      </w:r>
    </w:p>
    <w:p w:rsidR="007F10F4" w:rsidRPr="00D667E0" w:rsidRDefault="007F10F4" w:rsidP="007F10F4">
      <w:pPr>
        <w:pStyle w:val="a5"/>
        <w:spacing w:line="240" w:lineRule="auto"/>
        <w:ind w:right="-1" w:firstLine="720"/>
        <w:rPr>
          <w:bCs/>
          <w:i/>
          <w:sz w:val="24"/>
          <w:szCs w:val="24"/>
        </w:rPr>
      </w:pPr>
      <w:r w:rsidRPr="00D667E0">
        <w:rPr>
          <w:bCs/>
          <w:i/>
          <w:sz w:val="24"/>
          <w:szCs w:val="24"/>
        </w:rPr>
        <w:t xml:space="preserve">-780,4 тыс. рублей – субвенция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w:t>
      </w:r>
      <w:proofErr w:type="spellStart"/>
      <w:r w:rsidRPr="00D667E0">
        <w:rPr>
          <w:bCs/>
          <w:i/>
          <w:sz w:val="24"/>
          <w:szCs w:val="24"/>
        </w:rPr>
        <w:t>искючением</w:t>
      </w:r>
      <w:proofErr w:type="spellEnd"/>
      <w:r w:rsidRPr="00D667E0">
        <w:rPr>
          <w:bCs/>
          <w:i/>
          <w:sz w:val="24"/>
          <w:szCs w:val="24"/>
        </w:rPr>
        <w:t xml:space="preserve"> расходов на содержание зданий и оплату коммунальных услуг),</w:t>
      </w:r>
    </w:p>
    <w:p w:rsidR="007F10F4" w:rsidRPr="00D667E0" w:rsidRDefault="007F10F4" w:rsidP="007F10F4">
      <w:pPr>
        <w:pStyle w:val="a5"/>
        <w:spacing w:line="240" w:lineRule="auto"/>
        <w:ind w:right="-1" w:firstLine="720"/>
        <w:rPr>
          <w:bCs/>
          <w:i/>
          <w:sz w:val="24"/>
          <w:szCs w:val="24"/>
        </w:rPr>
      </w:pPr>
      <w:r w:rsidRPr="00D667E0">
        <w:rPr>
          <w:bCs/>
          <w:i/>
          <w:sz w:val="24"/>
          <w:szCs w:val="24"/>
        </w:rPr>
        <w:t>-152,4 тыс. рублей – субвенция на финансирование частичной компенсации стоимости питания ,</w:t>
      </w:r>
    </w:p>
    <w:p w:rsidR="007F10F4" w:rsidRPr="00D667E0" w:rsidRDefault="007F10F4" w:rsidP="007F10F4">
      <w:pPr>
        <w:pStyle w:val="a5"/>
        <w:spacing w:line="240" w:lineRule="auto"/>
        <w:ind w:right="-1" w:firstLine="720"/>
        <w:rPr>
          <w:bCs/>
          <w:i/>
          <w:sz w:val="24"/>
          <w:szCs w:val="24"/>
        </w:rPr>
      </w:pPr>
      <w:r w:rsidRPr="00D667E0">
        <w:rPr>
          <w:bCs/>
          <w:i/>
          <w:sz w:val="24"/>
          <w:szCs w:val="24"/>
        </w:rPr>
        <w:t>-8,9 тыс. рублей - субвенция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муниципальных  районов,</w:t>
      </w:r>
    </w:p>
    <w:p w:rsidR="007F10F4" w:rsidRPr="00D667E0" w:rsidRDefault="007F10F4" w:rsidP="007F10F4">
      <w:pPr>
        <w:pStyle w:val="a5"/>
        <w:spacing w:line="240" w:lineRule="auto"/>
        <w:ind w:right="-1" w:firstLine="720"/>
        <w:rPr>
          <w:bCs/>
          <w:i/>
          <w:sz w:val="24"/>
          <w:szCs w:val="24"/>
        </w:rPr>
      </w:pPr>
      <w:r w:rsidRPr="00D667E0">
        <w:rPr>
          <w:bCs/>
          <w:i/>
          <w:sz w:val="24"/>
          <w:szCs w:val="24"/>
        </w:rPr>
        <w:t>-4,6 тыс. рублей – субвенция на обеспечение переданных муниципальным районам Московской области государственных полномочий по временному хранению, комплектованию, учёту и использованию архивных документов, относящихся к собственности Московской области и временно хранящихся в муниципальных архивах,</w:t>
      </w:r>
    </w:p>
    <w:p w:rsidR="007F10F4" w:rsidRPr="00D667E0" w:rsidRDefault="007F10F4" w:rsidP="007F10F4">
      <w:pPr>
        <w:pStyle w:val="a5"/>
        <w:spacing w:line="240" w:lineRule="auto"/>
        <w:ind w:right="-1" w:firstLine="720"/>
        <w:rPr>
          <w:bCs/>
          <w:i/>
          <w:sz w:val="24"/>
          <w:szCs w:val="24"/>
        </w:rPr>
      </w:pPr>
      <w:r w:rsidRPr="00D667E0">
        <w:rPr>
          <w:bCs/>
          <w:i/>
          <w:sz w:val="24"/>
          <w:szCs w:val="24"/>
        </w:rPr>
        <w:t>-2,1 тыс. рублей – субвенция на обеспечение полноценным питанием беременных женщин, кормящих матерей, а также детей в возрасте до 3-х лет.</w:t>
      </w:r>
    </w:p>
    <w:p w:rsidR="007F10F4" w:rsidRPr="00D667E0" w:rsidRDefault="007F10F4" w:rsidP="007F10F4">
      <w:pPr>
        <w:pStyle w:val="a5"/>
        <w:spacing w:line="240" w:lineRule="auto"/>
        <w:ind w:right="-1" w:firstLine="720"/>
        <w:rPr>
          <w:bCs/>
          <w:i/>
          <w:sz w:val="24"/>
          <w:szCs w:val="24"/>
        </w:rPr>
      </w:pPr>
    </w:p>
    <w:p w:rsidR="007F10F4" w:rsidRPr="00D667E0" w:rsidRDefault="007F10F4" w:rsidP="007F10F4">
      <w:pPr>
        <w:pStyle w:val="a5"/>
        <w:spacing w:line="240" w:lineRule="auto"/>
        <w:ind w:right="-1" w:firstLine="720"/>
        <w:rPr>
          <w:bCs/>
          <w:sz w:val="24"/>
          <w:szCs w:val="24"/>
        </w:rPr>
      </w:pPr>
      <w:r w:rsidRPr="00D667E0">
        <w:rPr>
          <w:bCs/>
          <w:i/>
          <w:sz w:val="24"/>
          <w:szCs w:val="24"/>
        </w:rPr>
        <w:t>-10,0 тыс. рублей - субвенция для осуществления государственных полномочий в соответствии с Законом Московской области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r w:rsidRPr="00D667E0">
        <w:rPr>
          <w:bCs/>
          <w:sz w:val="24"/>
          <w:szCs w:val="24"/>
        </w:rPr>
        <w:t>,</w:t>
      </w:r>
    </w:p>
    <w:p w:rsidR="007F10F4" w:rsidRPr="00D667E0" w:rsidRDefault="007F10F4" w:rsidP="007F10F4">
      <w:pPr>
        <w:pStyle w:val="a5"/>
        <w:spacing w:line="240" w:lineRule="auto"/>
        <w:ind w:right="-1" w:firstLine="720"/>
        <w:rPr>
          <w:bCs/>
          <w:i/>
          <w:sz w:val="24"/>
          <w:szCs w:val="24"/>
        </w:rPr>
      </w:pPr>
      <w:r w:rsidRPr="00D667E0">
        <w:rPr>
          <w:bCs/>
          <w:i/>
          <w:sz w:val="24"/>
          <w:szCs w:val="24"/>
        </w:rPr>
        <w:t>-0,7 тыс. рублей  - субвенция для осуществления государственных полномочий в соответствии с Законом Московской области №144/2016-ОЗ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w:t>
      </w:r>
    </w:p>
    <w:p w:rsidR="007F10F4" w:rsidRPr="00D667E0" w:rsidRDefault="007F10F4" w:rsidP="007F10F4">
      <w:pPr>
        <w:pStyle w:val="a5"/>
        <w:spacing w:line="240" w:lineRule="auto"/>
        <w:ind w:right="-1" w:firstLine="720"/>
        <w:rPr>
          <w:bCs/>
          <w:sz w:val="24"/>
          <w:szCs w:val="24"/>
        </w:rPr>
      </w:pPr>
    </w:p>
    <w:p w:rsidR="007F10F4" w:rsidRPr="00D667E0" w:rsidRDefault="007F10F4" w:rsidP="007F10F4">
      <w:pPr>
        <w:pStyle w:val="a5"/>
        <w:numPr>
          <w:ilvl w:val="0"/>
          <w:numId w:val="4"/>
        </w:numPr>
        <w:spacing w:line="240" w:lineRule="auto"/>
        <w:ind w:right="-1"/>
        <w:rPr>
          <w:bCs/>
          <w:sz w:val="24"/>
          <w:szCs w:val="24"/>
        </w:rPr>
      </w:pPr>
      <w:r w:rsidRPr="00D667E0">
        <w:rPr>
          <w:bCs/>
          <w:sz w:val="24"/>
          <w:szCs w:val="24"/>
        </w:rPr>
        <w:t>4,1 тыс. рублей -   Иные межбюджетные трансферты, из них</w:t>
      </w:r>
    </w:p>
    <w:p w:rsidR="007F10F4" w:rsidRPr="00D667E0" w:rsidRDefault="007F10F4" w:rsidP="007F10F4">
      <w:pPr>
        <w:pStyle w:val="a5"/>
        <w:spacing w:line="240" w:lineRule="auto"/>
        <w:ind w:right="-1" w:firstLine="720"/>
        <w:rPr>
          <w:bCs/>
          <w:i/>
          <w:sz w:val="24"/>
          <w:szCs w:val="24"/>
        </w:rPr>
      </w:pPr>
      <w:r w:rsidRPr="00D667E0">
        <w:rPr>
          <w:bCs/>
          <w:sz w:val="24"/>
          <w:szCs w:val="24"/>
        </w:rPr>
        <w:t>-</w:t>
      </w:r>
      <w:r w:rsidRPr="00D667E0">
        <w:rPr>
          <w:bCs/>
          <w:i/>
          <w:sz w:val="24"/>
          <w:szCs w:val="24"/>
        </w:rPr>
        <w:t>4,1  тыс. рублей – наказы избирателей,</w:t>
      </w:r>
    </w:p>
    <w:p w:rsidR="007F10F4" w:rsidRPr="00D667E0" w:rsidRDefault="007F10F4" w:rsidP="007F10F4">
      <w:pPr>
        <w:pStyle w:val="a5"/>
        <w:numPr>
          <w:ilvl w:val="0"/>
          <w:numId w:val="4"/>
        </w:numPr>
        <w:spacing w:line="240" w:lineRule="auto"/>
        <w:ind w:right="-1"/>
        <w:rPr>
          <w:bCs/>
          <w:sz w:val="24"/>
          <w:szCs w:val="24"/>
        </w:rPr>
      </w:pPr>
      <w:r w:rsidRPr="00D667E0">
        <w:rPr>
          <w:bCs/>
          <w:sz w:val="24"/>
          <w:szCs w:val="24"/>
        </w:rPr>
        <w:t>13296,2 тыс. рублей – средства местного бюджета, из них</w:t>
      </w:r>
    </w:p>
    <w:p w:rsidR="007F10F4" w:rsidRPr="00D667E0" w:rsidRDefault="007F10F4" w:rsidP="007F10F4">
      <w:pPr>
        <w:pStyle w:val="a5"/>
        <w:spacing w:line="240" w:lineRule="auto"/>
        <w:ind w:right="-1" w:firstLine="720"/>
        <w:rPr>
          <w:bCs/>
          <w:i/>
          <w:sz w:val="24"/>
          <w:szCs w:val="24"/>
        </w:rPr>
      </w:pPr>
      <w:r w:rsidRPr="00D667E0">
        <w:rPr>
          <w:bCs/>
          <w:i/>
          <w:sz w:val="24"/>
          <w:szCs w:val="24"/>
        </w:rPr>
        <w:t>-3821,2 тыс. рублей – средства Дорожного фонда</w:t>
      </w:r>
      <w:r w:rsidR="00650E44">
        <w:rPr>
          <w:bCs/>
          <w:i/>
          <w:sz w:val="24"/>
          <w:szCs w:val="24"/>
        </w:rPr>
        <w:t xml:space="preserve"> </w:t>
      </w:r>
      <w:r w:rsidRPr="00D667E0">
        <w:rPr>
          <w:bCs/>
          <w:i/>
          <w:sz w:val="24"/>
          <w:szCs w:val="24"/>
        </w:rPr>
        <w:t>(акцизы),</w:t>
      </w:r>
    </w:p>
    <w:p w:rsidR="007F10F4" w:rsidRPr="00D667E0" w:rsidRDefault="007F10F4" w:rsidP="007F10F4">
      <w:pPr>
        <w:pStyle w:val="a5"/>
        <w:spacing w:line="240" w:lineRule="auto"/>
        <w:ind w:right="-1" w:firstLine="720"/>
        <w:rPr>
          <w:bCs/>
          <w:sz w:val="24"/>
          <w:szCs w:val="24"/>
        </w:rPr>
      </w:pPr>
      <w:r w:rsidRPr="00D667E0">
        <w:rPr>
          <w:bCs/>
          <w:sz w:val="24"/>
          <w:szCs w:val="24"/>
        </w:rPr>
        <w:t xml:space="preserve">  </w:t>
      </w:r>
    </w:p>
    <w:p w:rsidR="007F10F4" w:rsidRPr="00D667E0" w:rsidRDefault="007F10F4" w:rsidP="007F10F4">
      <w:pPr>
        <w:ind w:right="-1" w:firstLine="720"/>
        <w:jc w:val="both"/>
      </w:pPr>
      <w:r w:rsidRPr="00D667E0">
        <w:t>Данные средства возвращены в соответствующие бюджеты в январе 2018 года.</w:t>
      </w:r>
    </w:p>
    <w:p w:rsidR="007F10F4" w:rsidRPr="00B1507D" w:rsidRDefault="007F10F4" w:rsidP="007F10F4">
      <w:pPr>
        <w:ind w:right="-1" w:firstLine="720"/>
        <w:jc w:val="both"/>
        <w:rPr>
          <w:b/>
        </w:rPr>
      </w:pPr>
    </w:p>
    <w:p w:rsidR="007F10F4" w:rsidRPr="00B1507D" w:rsidRDefault="007F10F4" w:rsidP="007F10F4">
      <w:pPr>
        <w:ind w:right="-1" w:firstLine="720"/>
        <w:jc w:val="center"/>
        <w:rPr>
          <w:b/>
        </w:rPr>
      </w:pPr>
      <w:r w:rsidRPr="00B1507D">
        <w:rPr>
          <w:b/>
        </w:rPr>
        <w:t>Муниципальный долг Лотошинского муниципального района.</w:t>
      </w:r>
    </w:p>
    <w:p w:rsidR="007F10F4" w:rsidRPr="00B1507D" w:rsidRDefault="007F10F4" w:rsidP="007F10F4">
      <w:pPr>
        <w:ind w:right="-1" w:firstLine="720"/>
        <w:jc w:val="center"/>
        <w:rPr>
          <w:b/>
        </w:rPr>
      </w:pPr>
    </w:p>
    <w:p w:rsidR="007F10F4" w:rsidRPr="00B1507D" w:rsidRDefault="007F10F4" w:rsidP="007F10F4">
      <w:pPr>
        <w:ind w:right="-1" w:firstLine="720"/>
        <w:jc w:val="both"/>
        <w:rPr>
          <w:color w:val="FF0000"/>
        </w:rPr>
      </w:pPr>
      <w:r w:rsidRPr="00B1507D">
        <w:t>В соответствии со статьей 107 Бюджетного кодекса РФ утвержденным бюджетом установлен верхний предел муниципального долга муниципального района</w:t>
      </w:r>
      <w:r w:rsidRPr="00B1507D">
        <w:rPr>
          <w:color w:val="FF6600"/>
        </w:rPr>
        <w:t xml:space="preserve"> </w:t>
      </w:r>
      <w:r w:rsidRPr="00B1507D">
        <w:t xml:space="preserve"> </w:t>
      </w:r>
      <w:r>
        <w:t xml:space="preserve"> по состоянию на 01.01.2018 </w:t>
      </w:r>
      <w:r w:rsidRPr="00B1507D">
        <w:t xml:space="preserve">в  размере </w:t>
      </w:r>
      <w:r>
        <w:t xml:space="preserve">34 </w:t>
      </w:r>
      <w:r w:rsidRPr="00B1507D">
        <w:t>000,0  тыс. рублей. в том верхний предел долга по муниципальным гарантиям 0 тыс. рублей.</w:t>
      </w:r>
      <w:r w:rsidRPr="00B1507D">
        <w:rPr>
          <w:color w:val="FF0000"/>
        </w:rPr>
        <w:t xml:space="preserve"> </w:t>
      </w:r>
    </w:p>
    <w:p w:rsidR="007F10F4" w:rsidRPr="00B1507D" w:rsidRDefault="007F10F4" w:rsidP="007F10F4">
      <w:pPr>
        <w:ind w:right="-1"/>
        <w:jc w:val="both"/>
      </w:pPr>
      <w:r w:rsidRPr="00B1507D">
        <w:tab/>
        <w:t xml:space="preserve"> По состоянию на 01.01.201</w:t>
      </w:r>
      <w:r>
        <w:t>8</w:t>
      </w:r>
      <w:r w:rsidRPr="00B1507D">
        <w:t xml:space="preserve"> года объем муниципального долга составил </w:t>
      </w:r>
      <w:r>
        <w:t>25</w:t>
      </w:r>
      <w:r w:rsidRPr="00B1507D">
        <w:t xml:space="preserve"> 000,0 тыс. рублей или </w:t>
      </w:r>
      <w:r>
        <w:t>73,5</w:t>
      </w:r>
      <w:r w:rsidRPr="00B1507D">
        <w:t xml:space="preserve"> % от верхнего предела государственного долга муниципального района. Весь объем долга составляет кредит кредитных организаций (Банк «Возрождение» (ПАО).</w:t>
      </w:r>
    </w:p>
    <w:p w:rsidR="007F10F4" w:rsidRPr="00B1507D" w:rsidRDefault="007F10F4" w:rsidP="007F10F4">
      <w:pPr>
        <w:ind w:right="-1" w:firstLine="720"/>
        <w:jc w:val="both"/>
      </w:pPr>
      <w:r w:rsidRPr="00B1507D">
        <w:t>Фактически сложившийся объем муниципального долга муниципального района  не превышает ограничения  пункта 3 статьи 107 Бюджетного кодекса РФ.</w:t>
      </w:r>
    </w:p>
    <w:p w:rsidR="007F10F4" w:rsidRPr="00B1507D" w:rsidRDefault="007F10F4" w:rsidP="007F10F4">
      <w:pPr>
        <w:ind w:right="-1" w:firstLine="720"/>
        <w:jc w:val="both"/>
      </w:pPr>
      <w:r w:rsidRPr="00B1507D">
        <w:t>Муниципальный долг по сравнению с началом 201</w:t>
      </w:r>
      <w:r>
        <w:t>7</w:t>
      </w:r>
      <w:r w:rsidRPr="00B1507D">
        <w:t xml:space="preserve"> года сократился на </w:t>
      </w:r>
      <w:r>
        <w:t>9</w:t>
      </w:r>
      <w:r w:rsidRPr="00B1507D">
        <w:t> 000,0 тыс. рублей.</w:t>
      </w:r>
    </w:p>
    <w:p w:rsidR="007F10F4" w:rsidRPr="00B1507D" w:rsidRDefault="007F10F4" w:rsidP="007F10F4">
      <w:pPr>
        <w:ind w:right="-1" w:firstLine="720"/>
        <w:jc w:val="both"/>
      </w:pPr>
      <w:r w:rsidRPr="00B1507D">
        <w:t>В течение 201</w:t>
      </w:r>
      <w:r>
        <w:t>7</w:t>
      </w:r>
      <w:r w:rsidRPr="00B1507D">
        <w:t xml:space="preserve"> года Лотошинский муниципальный район бюджетные кредиты от других бюджетов бюджетной системы не получал и не погашал, государственных гарантий не предоставлял и не выполнял.</w:t>
      </w:r>
    </w:p>
    <w:p w:rsidR="007F10F4" w:rsidRPr="00B1507D" w:rsidRDefault="007F10F4" w:rsidP="007F10F4">
      <w:pPr>
        <w:ind w:right="-1" w:firstLine="720"/>
        <w:jc w:val="both"/>
      </w:pPr>
      <w:r w:rsidRPr="00B1507D">
        <w:t xml:space="preserve">Расходы на обслуживание муниципального долга составили </w:t>
      </w:r>
      <w:r>
        <w:t>3319,6</w:t>
      </w:r>
      <w:r w:rsidRPr="00B1507D">
        <w:t xml:space="preserve"> тыс. рублей при утвержденном объеме  </w:t>
      </w:r>
      <w:r>
        <w:t>3458,8</w:t>
      </w:r>
      <w:r w:rsidRPr="00B1507D">
        <w:t xml:space="preserve"> тыс. рублей, что соответствует требованиям  и ограничениям, установленным статьей 111 Бюджетного кодекса РФ. По сравнению с 201</w:t>
      </w:r>
      <w:r>
        <w:t>6</w:t>
      </w:r>
      <w:r w:rsidRPr="00B1507D">
        <w:t xml:space="preserve"> годом расходы по обслуживанию муниципального долга сократились на </w:t>
      </w:r>
      <w:r>
        <w:t>1116,2</w:t>
      </w:r>
      <w:r w:rsidRPr="00B1507D">
        <w:t xml:space="preserve"> тыс. рублей или на </w:t>
      </w:r>
      <w:r>
        <w:t>25,2</w:t>
      </w:r>
      <w:r w:rsidRPr="00B1507D">
        <w:t>% (201</w:t>
      </w:r>
      <w:r>
        <w:t>6</w:t>
      </w:r>
      <w:r w:rsidRPr="00B1507D">
        <w:t xml:space="preserve"> год – </w:t>
      </w:r>
      <w:r>
        <w:t>4435,8</w:t>
      </w:r>
      <w:r w:rsidRPr="00B1507D">
        <w:t xml:space="preserve"> тыс. рублей).</w:t>
      </w:r>
    </w:p>
    <w:p w:rsidR="007F10F4" w:rsidRDefault="007F10F4" w:rsidP="007F10F4">
      <w:pPr>
        <w:ind w:right="-365" w:firstLine="720"/>
        <w:jc w:val="both"/>
      </w:pPr>
    </w:p>
    <w:p w:rsidR="007F10F4" w:rsidRPr="00B1507D" w:rsidRDefault="007F10F4" w:rsidP="00650E44">
      <w:pPr>
        <w:ind w:right="-1" w:firstLine="720"/>
        <w:jc w:val="both"/>
      </w:pPr>
      <w:r w:rsidRPr="00B1507D">
        <w:t>В соответствии со статьями 120, 121 Бюджетного кодекса РФ постановлением Главы Лотошинского муниципального района от 31.12.2013 года №1105 утверждено Положение о порядке ведения муниципальной долговой книги Лотошинского муниципального района Московской области</w:t>
      </w:r>
    </w:p>
    <w:p w:rsidR="007F10F4" w:rsidRPr="00B1507D" w:rsidRDefault="007F10F4" w:rsidP="00650E44">
      <w:pPr>
        <w:ind w:right="-1" w:firstLine="720"/>
        <w:jc w:val="both"/>
      </w:pPr>
      <w:r w:rsidRPr="00B1507D">
        <w:t>В ходе внешней проверки проверено ведение Долговой книги Лотошинского муниципального района.</w:t>
      </w:r>
      <w:r>
        <w:t xml:space="preserve"> Нарушений не установлено.</w:t>
      </w:r>
    </w:p>
    <w:p w:rsidR="007F10F4" w:rsidRDefault="007F10F4" w:rsidP="00650E44">
      <w:pPr>
        <w:ind w:right="-1" w:firstLine="720"/>
        <w:jc w:val="both"/>
      </w:pPr>
      <w:r>
        <w:t xml:space="preserve">Отчет о состоянии муниципального долга соответствует данным Долговой книги. </w:t>
      </w:r>
    </w:p>
    <w:p w:rsidR="007F10F4" w:rsidRPr="00B1507D" w:rsidRDefault="007F10F4" w:rsidP="007F10F4">
      <w:pPr>
        <w:ind w:right="-365" w:firstLine="720"/>
        <w:jc w:val="both"/>
      </w:pPr>
    </w:p>
    <w:p w:rsidR="007F10F4" w:rsidRPr="00B1507D" w:rsidRDefault="007F10F4" w:rsidP="007F10F4">
      <w:pPr>
        <w:pStyle w:val="12"/>
        <w:keepNext/>
        <w:keepLines/>
        <w:shd w:val="clear" w:color="auto" w:fill="auto"/>
        <w:spacing w:line="240" w:lineRule="auto"/>
        <w:ind w:right="-1" w:firstLine="0"/>
        <w:rPr>
          <w:sz w:val="24"/>
          <w:szCs w:val="24"/>
        </w:rPr>
      </w:pPr>
      <w:r w:rsidRPr="00B1507D">
        <w:rPr>
          <w:sz w:val="24"/>
          <w:szCs w:val="24"/>
        </w:rPr>
        <w:t xml:space="preserve">      Внешняя проверка бюджетной отчетности главных распорядителей бюджетных средств</w:t>
      </w:r>
    </w:p>
    <w:p w:rsidR="007F10F4" w:rsidRPr="00B1507D" w:rsidRDefault="007F10F4" w:rsidP="007F10F4">
      <w:pPr>
        <w:pStyle w:val="12"/>
        <w:keepNext/>
        <w:keepLines/>
        <w:shd w:val="clear" w:color="auto" w:fill="auto"/>
        <w:spacing w:line="240" w:lineRule="auto"/>
        <w:ind w:right="-1" w:firstLine="720"/>
        <w:rPr>
          <w:sz w:val="24"/>
          <w:szCs w:val="24"/>
        </w:rPr>
      </w:pP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Проверка проведена в соответствии со статьей 264.4. Бюджетного кодекса Российской Федерации. В соответствии с ведомственной структурой расходов  бюджета Лотошинского муниципального района в 2016 году исполнение расходов осуществляли четыре главных распорядителя бюджетных  средств (ГРБС):</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xml:space="preserve">- Администрация Лотошинского муниципального района. Код ГРБС – 001. </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Отдел по образованию администрации Лотошинского муниципального района. Код ГРБС – 905,</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Отдел по культуре, делам молодежи, спорту и туризму администрации Лотошинского муниципального района. Код ГРБС – 906,</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 Совет депутатов Лотошинского муниципального района. Код ГРБС- 908.</w:t>
      </w:r>
    </w:p>
    <w:p w:rsidR="007F10F4" w:rsidRPr="00B1507D" w:rsidRDefault="007F10F4" w:rsidP="007F10F4">
      <w:pPr>
        <w:pStyle w:val="a5"/>
        <w:shd w:val="clear" w:color="auto" w:fill="auto"/>
        <w:spacing w:line="240" w:lineRule="auto"/>
        <w:ind w:right="-1" w:firstLine="720"/>
        <w:rPr>
          <w:sz w:val="24"/>
          <w:szCs w:val="24"/>
        </w:rPr>
      </w:pP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С учетом подведомственной сети количество получателей бюджетных средств составило по состоянию на 01.01.201</w:t>
      </w:r>
      <w:r>
        <w:rPr>
          <w:sz w:val="24"/>
          <w:szCs w:val="24"/>
        </w:rPr>
        <w:t>8</w:t>
      </w:r>
      <w:r w:rsidRPr="00B1507D">
        <w:rPr>
          <w:sz w:val="24"/>
          <w:szCs w:val="24"/>
        </w:rPr>
        <w:t xml:space="preserve"> года – 36 учреждений.</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В течение 201</w:t>
      </w:r>
      <w:r>
        <w:rPr>
          <w:sz w:val="24"/>
          <w:szCs w:val="24"/>
        </w:rPr>
        <w:t>7</w:t>
      </w:r>
      <w:r w:rsidRPr="00B1507D">
        <w:rPr>
          <w:sz w:val="24"/>
          <w:szCs w:val="24"/>
        </w:rPr>
        <w:t xml:space="preserve"> года изменения в сети муниципальных учреждений – получателей бюджетных средств не производились.</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Для проведения внешней проверки годового отчета об исполнении бюджета в Контрольно-счетную палату представлена годовая бюджетная отчетность четырех главных распорядителей бюджетных средств Лотошинского муниципального района.</w:t>
      </w: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Проведена проверка годового отчета об исполнении бюджета Лотошинского муниципального района на соответствие требованиям Приказа Министерства финансов Российской Федерации от 28.12.2010 №191н «Об утверждении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(далее – Инструкция). В соответствии с пунктом 11.2 Инструкции бюджетная отчетность составлена главным распорядителем, получателями бюджетных средств, главным администратором, администратором доходов бюджетов, главным администратором, финансовым органом. Бюджетная отчетность за 201</w:t>
      </w:r>
      <w:r>
        <w:rPr>
          <w:sz w:val="24"/>
          <w:szCs w:val="24"/>
        </w:rPr>
        <w:t>7</w:t>
      </w:r>
      <w:r w:rsidRPr="00B1507D">
        <w:rPr>
          <w:sz w:val="24"/>
          <w:szCs w:val="24"/>
        </w:rPr>
        <w:t xml:space="preserve"> год представлена в полном объеме в соответствии с требованиями законодательства Российской Федерации и нормативными актами Министерства финансов Российской Федерации.</w:t>
      </w:r>
    </w:p>
    <w:p w:rsidR="007F10F4" w:rsidRPr="00B1507D" w:rsidRDefault="007F10F4" w:rsidP="007F10F4">
      <w:pPr>
        <w:autoSpaceDE w:val="0"/>
        <w:autoSpaceDN w:val="0"/>
        <w:adjustRightInd w:val="0"/>
        <w:spacing w:line="276" w:lineRule="auto"/>
        <w:ind w:right="-1" w:firstLine="720"/>
        <w:jc w:val="both"/>
      </w:pPr>
    </w:p>
    <w:p w:rsidR="007F10F4" w:rsidRPr="00B1507D" w:rsidRDefault="007F10F4" w:rsidP="007F10F4">
      <w:pPr>
        <w:pStyle w:val="a5"/>
        <w:shd w:val="clear" w:color="auto" w:fill="auto"/>
        <w:spacing w:line="240" w:lineRule="auto"/>
        <w:ind w:right="-1" w:firstLine="720"/>
        <w:rPr>
          <w:sz w:val="24"/>
          <w:szCs w:val="24"/>
        </w:rPr>
      </w:pPr>
      <w:r w:rsidRPr="00B1507D">
        <w:rPr>
          <w:sz w:val="24"/>
          <w:szCs w:val="24"/>
        </w:rPr>
        <w:t>Проведенный анализ отчетности в целом свидетельствует о ее достоверности. Бюджетная отчетность по кассовому исполнению бюджета муниципального образования и главных распорядителей бюджетных средств составлена в соответствии с требованиями Инструкции и Приказа Казначейства России от 11.11.2014 № 266.</w:t>
      </w:r>
    </w:p>
    <w:p w:rsidR="007F10F4" w:rsidRPr="00B1507D" w:rsidRDefault="007F10F4" w:rsidP="007F10F4">
      <w:pPr>
        <w:pStyle w:val="a5"/>
        <w:shd w:val="clear" w:color="auto" w:fill="auto"/>
        <w:spacing w:line="240" w:lineRule="auto"/>
        <w:ind w:right="-1" w:firstLine="720"/>
        <w:rPr>
          <w:sz w:val="24"/>
          <w:szCs w:val="24"/>
        </w:rPr>
      </w:pPr>
    </w:p>
    <w:p w:rsidR="007F10F4" w:rsidRPr="00D81994" w:rsidRDefault="007F10F4" w:rsidP="007F10F4">
      <w:pPr>
        <w:pStyle w:val="a5"/>
        <w:shd w:val="clear" w:color="auto" w:fill="auto"/>
        <w:spacing w:line="240" w:lineRule="auto"/>
        <w:ind w:right="-1" w:firstLine="709"/>
        <w:rPr>
          <w:sz w:val="24"/>
          <w:szCs w:val="24"/>
        </w:rPr>
      </w:pPr>
      <w:r w:rsidRPr="00D81994">
        <w:rPr>
          <w:sz w:val="24"/>
          <w:szCs w:val="24"/>
        </w:rPr>
        <w:t xml:space="preserve">Дебиторская задолженность по бюджетной деятельности (ф. 0503169дб) по состоянию на 1 января 2018 года составляла  15426,8 тыс. рублей, просроченная дебиторская задолженность по состоянию на 01.01.2018 года составляет 9848,0 тыс. рублей или 63,8%.  Основная сумма задолженности представлена задолженностью по расчетам от  доходам 9850,4 тыс. рублей. из нее просроченная задолженность 9848,0 тыс. рублей. По сравнению  с началом годом дебиторская задолженность увеличилась на 7605,6 тыс. рублей или в 2 раза. </w:t>
      </w:r>
    </w:p>
    <w:p w:rsidR="007F10F4" w:rsidRPr="00D81994" w:rsidRDefault="007F10F4" w:rsidP="007F10F4">
      <w:pPr>
        <w:ind w:right="-1" w:firstLine="720"/>
        <w:jc w:val="both"/>
      </w:pPr>
    </w:p>
    <w:p w:rsidR="007F10F4" w:rsidRPr="00D81994" w:rsidRDefault="007F10F4" w:rsidP="007F10F4">
      <w:pPr>
        <w:ind w:right="-1" w:firstLine="720"/>
        <w:jc w:val="both"/>
      </w:pPr>
    </w:p>
    <w:p w:rsidR="007F10F4" w:rsidRPr="00D81994" w:rsidRDefault="007F10F4" w:rsidP="007F10F4">
      <w:pPr>
        <w:ind w:right="-1" w:firstLine="720"/>
        <w:jc w:val="both"/>
      </w:pPr>
      <w:r w:rsidRPr="00D81994">
        <w:t xml:space="preserve">   Кредиторская задолженность муниципальных учреждений по состоянию на 01.01.2018 года составила 3765,1 тыс. рублей, просроченной кредиторской задолженности нет. По сравнению с началом года (13182,5 тыс. рублей) кредиторская задолженност</w:t>
      </w:r>
      <w:r w:rsidR="00650E44">
        <w:t>ь сократилась более чем в 8 раз</w:t>
      </w:r>
      <w:r w:rsidRPr="00D81994">
        <w:t xml:space="preserve"> Основную долю  в структуре  кредиторской задолженности по состоянию на 01.01.2018 года составляют расчеты по доходам  (1851,9 тыс. рублей)  или 49,2%.</w:t>
      </w:r>
    </w:p>
    <w:p w:rsidR="007F10F4" w:rsidRPr="00D81994" w:rsidRDefault="007F10F4" w:rsidP="007F10F4"/>
    <w:p w:rsidR="007F10F4" w:rsidRPr="00D81994" w:rsidRDefault="007F10F4" w:rsidP="007F10F4">
      <w:pPr>
        <w:ind w:right="-1"/>
        <w:jc w:val="center"/>
        <w:rPr>
          <w:b/>
        </w:rPr>
      </w:pPr>
      <w:r w:rsidRPr="00D81994">
        <w:rPr>
          <w:b/>
        </w:rPr>
        <w:t>Предложения.</w:t>
      </w:r>
    </w:p>
    <w:p w:rsidR="007F10F4" w:rsidRDefault="007F10F4" w:rsidP="007F10F4">
      <w:pPr>
        <w:ind w:right="-1" w:firstLine="720"/>
        <w:jc w:val="both"/>
        <w:rPr>
          <w:highlight w:val="yellow"/>
        </w:rPr>
      </w:pPr>
    </w:p>
    <w:p w:rsidR="007F10F4" w:rsidRPr="000076FB" w:rsidRDefault="007F10F4" w:rsidP="007F10F4">
      <w:pPr>
        <w:ind w:right="-1" w:firstLine="709"/>
        <w:jc w:val="both"/>
        <w:textAlignment w:val="top"/>
      </w:pPr>
      <w:r w:rsidRPr="000076FB">
        <w:t>В целях недопущения нарушений при составлении бюджетной отчетности за 2017 год и годового отчета об исполнении бюджета Лотошинского муниципального района за 2017 год принять к сведению замечания и выявленные нарушения, указанные в заключении по результатам внешней проверки годового отчета об исполнении бюджета Лотошинского  муниципального района за 2016 год.</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В целях эффективного использования бюджетных средств Администрации Лотошинского муниципального района:</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повысить качество планирования доходной и расходной частей бюджета муниципального района,</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принять меры по своевременному и полному поступлению в местный бюджет всех доходных источников,</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продолжать работу Комиссии по мобилизации доходов,</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производить исполнение бюджетных ассигнований с использованием принципа эффективности использования бюджетных средств, не допускать нецелевого и неэффективного использования бюджетных средств,</w:t>
      </w:r>
    </w:p>
    <w:p w:rsidR="007F10F4" w:rsidRPr="000076FB" w:rsidRDefault="007F10F4" w:rsidP="007F10F4">
      <w:pPr>
        <w:pStyle w:val="a5"/>
        <w:shd w:val="clear" w:color="auto" w:fill="auto"/>
        <w:spacing w:line="240" w:lineRule="auto"/>
        <w:ind w:right="-1" w:firstLine="709"/>
        <w:rPr>
          <w:sz w:val="24"/>
          <w:szCs w:val="24"/>
        </w:rPr>
      </w:pPr>
      <w:r w:rsidRPr="000076FB">
        <w:rPr>
          <w:sz w:val="24"/>
          <w:szCs w:val="24"/>
        </w:rPr>
        <w:t>- усилить контроль со стороны структурных подразделений администрации района, ответственных за исполнением муниципальных программ, за ходом их реализации и качеством  исполнения, повысить качество составления годовых отчетов о ходе реализации муниципальных программ.</w:t>
      </w:r>
    </w:p>
    <w:p w:rsidR="007F10F4" w:rsidRPr="000076FB" w:rsidRDefault="007F10F4" w:rsidP="007F10F4">
      <w:pPr>
        <w:autoSpaceDE w:val="0"/>
        <w:autoSpaceDN w:val="0"/>
        <w:adjustRightInd w:val="0"/>
        <w:ind w:firstLine="540"/>
        <w:jc w:val="both"/>
      </w:pPr>
      <w:r w:rsidRPr="000076FB">
        <w:t>Дополнить проект решения Совета депутатов Лотошинского муниципального района текстовой статьей об утверждении основных характеристик исполнения бюджета с</w:t>
      </w:r>
      <w:r w:rsidRPr="000076FB">
        <w:rPr>
          <w:rFonts w:eastAsiaTheme="minorHAnsi"/>
          <w:lang w:eastAsia="en-US"/>
        </w:rPr>
        <w:t xml:space="preserve"> указанием общего объема доходов, расходов и дефицита (</w:t>
      </w:r>
      <w:proofErr w:type="spellStart"/>
      <w:r w:rsidRPr="000076FB">
        <w:rPr>
          <w:rFonts w:eastAsiaTheme="minorHAnsi"/>
          <w:lang w:eastAsia="en-US"/>
        </w:rPr>
        <w:t>профицита</w:t>
      </w:r>
      <w:proofErr w:type="spellEnd"/>
      <w:r w:rsidRPr="000076FB">
        <w:rPr>
          <w:rFonts w:eastAsiaTheme="minorHAnsi"/>
          <w:lang w:eastAsia="en-US"/>
        </w:rPr>
        <w:t xml:space="preserve">) бюджета </w:t>
      </w:r>
      <w:r w:rsidRPr="000076FB">
        <w:t>Лотошинского муниципального района за 2017 год в соответствии со ст. 264.6 Бюджетного кодекса РФ.</w:t>
      </w:r>
    </w:p>
    <w:p w:rsidR="007F10F4" w:rsidRPr="000076FB" w:rsidRDefault="007F10F4" w:rsidP="007F10F4">
      <w:pPr>
        <w:pStyle w:val="a5"/>
        <w:shd w:val="clear" w:color="auto" w:fill="auto"/>
        <w:spacing w:line="240" w:lineRule="auto"/>
        <w:ind w:right="-1" w:firstLine="0"/>
        <w:jc w:val="center"/>
        <w:rPr>
          <w:b/>
          <w:sz w:val="24"/>
          <w:szCs w:val="24"/>
        </w:rPr>
      </w:pPr>
    </w:p>
    <w:p w:rsidR="007F10F4" w:rsidRPr="000076FB" w:rsidRDefault="007F10F4" w:rsidP="007F10F4">
      <w:pPr>
        <w:pStyle w:val="a5"/>
        <w:shd w:val="clear" w:color="auto" w:fill="auto"/>
        <w:spacing w:line="240" w:lineRule="auto"/>
        <w:ind w:right="-1" w:firstLine="0"/>
        <w:jc w:val="center"/>
        <w:rPr>
          <w:b/>
          <w:sz w:val="24"/>
          <w:szCs w:val="24"/>
        </w:rPr>
      </w:pPr>
    </w:p>
    <w:p w:rsidR="007F10F4" w:rsidRPr="00AE1BFB" w:rsidRDefault="007F10F4" w:rsidP="007F10F4">
      <w:pPr>
        <w:pStyle w:val="a5"/>
        <w:shd w:val="clear" w:color="auto" w:fill="auto"/>
        <w:spacing w:line="240" w:lineRule="auto"/>
        <w:ind w:right="-1" w:firstLine="0"/>
        <w:jc w:val="center"/>
        <w:rPr>
          <w:b/>
          <w:sz w:val="24"/>
          <w:szCs w:val="24"/>
        </w:rPr>
      </w:pPr>
      <w:r w:rsidRPr="000076FB">
        <w:rPr>
          <w:b/>
          <w:sz w:val="24"/>
          <w:szCs w:val="24"/>
        </w:rPr>
        <w:t>Заключительные положения.</w:t>
      </w:r>
    </w:p>
    <w:p w:rsidR="007F10F4" w:rsidRPr="00AE1BFB" w:rsidRDefault="007F10F4" w:rsidP="007F10F4">
      <w:pPr>
        <w:pStyle w:val="a5"/>
        <w:shd w:val="clear" w:color="auto" w:fill="auto"/>
        <w:spacing w:line="240" w:lineRule="auto"/>
        <w:ind w:right="-1" w:firstLine="720"/>
        <w:rPr>
          <w:b/>
          <w:sz w:val="24"/>
          <w:szCs w:val="24"/>
        </w:rPr>
      </w:pPr>
    </w:p>
    <w:p w:rsidR="007F10F4" w:rsidRPr="00AE1BFB" w:rsidRDefault="007F10F4" w:rsidP="007F10F4">
      <w:pPr>
        <w:pStyle w:val="a5"/>
        <w:shd w:val="clear" w:color="auto" w:fill="auto"/>
        <w:spacing w:line="240" w:lineRule="auto"/>
        <w:ind w:right="-1" w:firstLine="720"/>
        <w:rPr>
          <w:sz w:val="24"/>
          <w:szCs w:val="24"/>
        </w:rPr>
      </w:pPr>
      <w:r w:rsidRPr="00AE1BFB">
        <w:rPr>
          <w:sz w:val="24"/>
          <w:szCs w:val="24"/>
        </w:rPr>
        <w:t>Результаты проверки Отчета об исполнении бюджета Лотошинского муниципального района и анализ бюджетной отчетности за 2017 год в целом свидетельствуют о достоверности основных показателей в сопоставлении с данными бюджетного учета.</w:t>
      </w:r>
    </w:p>
    <w:p w:rsidR="007F10F4" w:rsidRPr="00AE1BFB" w:rsidRDefault="007F10F4" w:rsidP="007F10F4">
      <w:pPr>
        <w:ind w:right="-1" w:firstLine="709"/>
        <w:jc w:val="both"/>
        <w:textAlignment w:val="top"/>
      </w:pPr>
      <w:r w:rsidRPr="00AE1BFB">
        <w:t>Годовой отчет об исполнении бюджета Лотошинского муниципального района за 2017 год, а также бюджетная отчетность за 2017 год предоставлены в Контрольно-счетную палату Лотошинского муниципального района в сроки, установленные ст. 264.4 Бюджетного кодекса РФ.</w:t>
      </w:r>
    </w:p>
    <w:p w:rsidR="007F10F4" w:rsidRPr="00AE1BFB" w:rsidRDefault="007F10F4" w:rsidP="007F10F4">
      <w:pPr>
        <w:pStyle w:val="a5"/>
        <w:shd w:val="clear" w:color="auto" w:fill="auto"/>
        <w:spacing w:line="240" w:lineRule="auto"/>
        <w:ind w:right="-1" w:firstLine="720"/>
        <w:rPr>
          <w:sz w:val="24"/>
          <w:szCs w:val="24"/>
        </w:rPr>
      </w:pPr>
      <w:r w:rsidRPr="00AE1BFB">
        <w:rPr>
          <w:sz w:val="24"/>
          <w:szCs w:val="24"/>
        </w:rPr>
        <w:t>Бюджет муниципального района в 2017 году исполнен по доходам в объеме 760822,3 тыс. рублей или 91,5% от утоненного бюджета. По сравнению с 2016 годом доходы бюджета увеличились на   131540,8 тыс. рублей.</w:t>
      </w:r>
    </w:p>
    <w:p w:rsidR="007F10F4" w:rsidRPr="00AE1BFB" w:rsidRDefault="007F10F4" w:rsidP="007F10F4">
      <w:pPr>
        <w:pStyle w:val="a5"/>
        <w:shd w:val="clear" w:color="auto" w:fill="auto"/>
        <w:spacing w:line="240" w:lineRule="auto"/>
        <w:ind w:right="-1" w:firstLine="720"/>
        <w:rPr>
          <w:sz w:val="24"/>
          <w:szCs w:val="24"/>
        </w:rPr>
      </w:pPr>
      <w:r w:rsidRPr="00AE1BFB">
        <w:rPr>
          <w:sz w:val="24"/>
          <w:szCs w:val="24"/>
        </w:rPr>
        <w:t>Доходная часть бюджета сформирована в большей части из безвозмездных поступлений   - 67,2%. Всего за 201</w:t>
      </w:r>
      <w:r>
        <w:rPr>
          <w:sz w:val="24"/>
          <w:szCs w:val="24"/>
        </w:rPr>
        <w:t>7</w:t>
      </w:r>
      <w:r w:rsidRPr="00AE1BFB">
        <w:rPr>
          <w:sz w:val="24"/>
          <w:szCs w:val="24"/>
        </w:rPr>
        <w:t xml:space="preserve"> год безвозмездно поступило в бюджет района </w:t>
      </w:r>
      <w:r>
        <w:rPr>
          <w:sz w:val="24"/>
          <w:szCs w:val="24"/>
        </w:rPr>
        <w:t>511479,8</w:t>
      </w:r>
      <w:r w:rsidRPr="00AE1BFB">
        <w:rPr>
          <w:sz w:val="24"/>
          <w:szCs w:val="24"/>
        </w:rPr>
        <w:t xml:space="preserve"> тыс. рублей или </w:t>
      </w:r>
      <w:r>
        <w:rPr>
          <w:sz w:val="24"/>
          <w:szCs w:val="24"/>
        </w:rPr>
        <w:t>87,1</w:t>
      </w:r>
      <w:r w:rsidRPr="00AE1BFB">
        <w:rPr>
          <w:sz w:val="24"/>
          <w:szCs w:val="24"/>
        </w:rPr>
        <w:t>% к уточненным годовым назначениям.</w:t>
      </w:r>
    </w:p>
    <w:p w:rsidR="007F10F4" w:rsidRPr="00AE1BFB" w:rsidRDefault="007F10F4" w:rsidP="007F10F4">
      <w:pPr>
        <w:pStyle w:val="a5"/>
        <w:shd w:val="clear" w:color="auto" w:fill="auto"/>
        <w:spacing w:line="240" w:lineRule="auto"/>
        <w:ind w:right="-1" w:firstLine="720"/>
        <w:rPr>
          <w:sz w:val="24"/>
          <w:szCs w:val="24"/>
        </w:rPr>
      </w:pPr>
      <w:r w:rsidRPr="00AE1BFB">
        <w:rPr>
          <w:sz w:val="24"/>
          <w:szCs w:val="24"/>
        </w:rPr>
        <w:t>Расходная часть бюджета Лотошинского муниципального района исполнена в сумме 743635,5 тыс. рублей или на 89,0% к уточненному плану. По сравнению с 2016 годом расходы бюджета увеличились на 121212,2 тыс. рублей или на 19,5%.</w:t>
      </w:r>
    </w:p>
    <w:p w:rsidR="007F10F4" w:rsidRDefault="007F10F4" w:rsidP="007F10F4">
      <w:pPr>
        <w:pStyle w:val="a5"/>
        <w:shd w:val="clear" w:color="auto" w:fill="auto"/>
        <w:spacing w:line="240" w:lineRule="auto"/>
        <w:ind w:right="-1" w:firstLine="720"/>
        <w:rPr>
          <w:sz w:val="24"/>
          <w:szCs w:val="24"/>
        </w:rPr>
      </w:pPr>
      <w:r w:rsidRPr="00E038D0">
        <w:rPr>
          <w:sz w:val="24"/>
          <w:szCs w:val="24"/>
        </w:rPr>
        <w:t>В структуре расходов бюджета наибольший удельный вес занимали расходы по разделам : «Образование» - 46,4%,  «</w:t>
      </w:r>
      <w:r>
        <w:rPr>
          <w:sz w:val="24"/>
          <w:szCs w:val="24"/>
        </w:rPr>
        <w:t>Культура и кинематография</w:t>
      </w:r>
      <w:r w:rsidRPr="00B1507D">
        <w:rPr>
          <w:sz w:val="24"/>
          <w:szCs w:val="24"/>
        </w:rPr>
        <w:t xml:space="preserve">» - </w:t>
      </w:r>
      <w:r>
        <w:rPr>
          <w:sz w:val="24"/>
          <w:szCs w:val="24"/>
        </w:rPr>
        <w:t>15,8</w:t>
      </w:r>
      <w:r w:rsidRPr="00B1507D">
        <w:rPr>
          <w:sz w:val="24"/>
          <w:szCs w:val="24"/>
        </w:rPr>
        <w:t xml:space="preserve">% </w:t>
      </w:r>
      <w:r>
        <w:rPr>
          <w:sz w:val="24"/>
          <w:szCs w:val="24"/>
        </w:rPr>
        <w:t xml:space="preserve">«Общегосударственные вопросы» - 13,3%, </w:t>
      </w:r>
      <w:r w:rsidRPr="00B1507D">
        <w:rPr>
          <w:sz w:val="24"/>
          <w:szCs w:val="24"/>
        </w:rPr>
        <w:t xml:space="preserve">«Физическая культура и спорт» - </w:t>
      </w:r>
      <w:r>
        <w:rPr>
          <w:sz w:val="24"/>
          <w:szCs w:val="24"/>
        </w:rPr>
        <w:t xml:space="preserve">10,4%, </w:t>
      </w:r>
      <w:r w:rsidRPr="00B1507D">
        <w:rPr>
          <w:sz w:val="24"/>
          <w:szCs w:val="24"/>
        </w:rPr>
        <w:t xml:space="preserve">«Социальная политика» - </w:t>
      </w:r>
      <w:r>
        <w:rPr>
          <w:sz w:val="24"/>
          <w:szCs w:val="24"/>
        </w:rPr>
        <w:t>6,0</w:t>
      </w:r>
      <w:r w:rsidRPr="00B1507D">
        <w:rPr>
          <w:sz w:val="24"/>
          <w:szCs w:val="24"/>
        </w:rPr>
        <w:t xml:space="preserve">% </w:t>
      </w:r>
      <w:r>
        <w:rPr>
          <w:sz w:val="24"/>
          <w:szCs w:val="24"/>
        </w:rPr>
        <w:t>.</w:t>
      </w:r>
    </w:p>
    <w:p w:rsidR="007F10F4" w:rsidRPr="00E038D0" w:rsidRDefault="007F10F4" w:rsidP="007F10F4">
      <w:pPr>
        <w:pStyle w:val="a5"/>
        <w:shd w:val="clear" w:color="auto" w:fill="auto"/>
        <w:spacing w:line="240" w:lineRule="auto"/>
        <w:ind w:right="-1" w:firstLine="720"/>
        <w:rPr>
          <w:sz w:val="24"/>
          <w:szCs w:val="24"/>
        </w:rPr>
      </w:pPr>
      <w:r w:rsidRPr="00E038D0">
        <w:rPr>
          <w:sz w:val="24"/>
          <w:szCs w:val="24"/>
        </w:rPr>
        <w:t xml:space="preserve">В 2017 году бюджет Лотошинского муниципального района исполнен с </w:t>
      </w:r>
      <w:proofErr w:type="spellStart"/>
      <w:r w:rsidRPr="00E038D0">
        <w:rPr>
          <w:sz w:val="24"/>
          <w:szCs w:val="24"/>
        </w:rPr>
        <w:t>профицитом</w:t>
      </w:r>
      <w:proofErr w:type="spellEnd"/>
      <w:r w:rsidRPr="00E038D0">
        <w:rPr>
          <w:sz w:val="24"/>
          <w:szCs w:val="24"/>
        </w:rPr>
        <w:t xml:space="preserve">  17186,6 тыс. рублей.</w:t>
      </w:r>
    </w:p>
    <w:p w:rsidR="007F10F4" w:rsidRPr="00E038D0" w:rsidRDefault="007F10F4" w:rsidP="007F10F4">
      <w:pPr>
        <w:ind w:right="-1" w:firstLine="709"/>
        <w:jc w:val="both"/>
        <w:textAlignment w:val="top"/>
      </w:pPr>
      <w:r w:rsidRPr="00E038D0">
        <w:t>Основные</w:t>
      </w:r>
      <w:r w:rsidRPr="00E038D0">
        <w:rPr>
          <w:rStyle w:val="apple-converted-space"/>
        </w:rPr>
        <w:t> </w:t>
      </w:r>
      <w:r w:rsidRPr="00E038D0">
        <w:t>параметры бюджета Лотошинского муниципального района выполнены.</w:t>
      </w:r>
    </w:p>
    <w:p w:rsidR="007F10F4" w:rsidRPr="00E038D0" w:rsidRDefault="007F10F4" w:rsidP="007F10F4">
      <w:pPr>
        <w:ind w:right="-1" w:firstLine="709"/>
        <w:jc w:val="both"/>
        <w:textAlignment w:val="top"/>
      </w:pPr>
      <w:r w:rsidRPr="00E038D0">
        <w:t>Бюджет Лотошинского муниципального района за 2017 год исполнен в соответствии с требованиями действующего бюджетного законодательства.</w:t>
      </w:r>
    </w:p>
    <w:p w:rsidR="007F10F4" w:rsidRPr="00E038D0" w:rsidRDefault="007F10F4" w:rsidP="007F10F4">
      <w:pPr>
        <w:ind w:right="-1" w:firstLine="709"/>
        <w:jc w:val="both"/>
        <w:textAlignment w:val="top"/>
      </w:pPr>
      <w:r w:rsidRPr="00E038D0">
        <w:t>При исполнении бюджета Лотошинского муниципального района за 2017 год расходы бюджета в разрезе разделов и подразделов функциональной классификации произведены в пределах объемов бюджетных обязательств, предусмотренных Решением о бюджете Лотошинского муниципального района на 2017 год и плановый период 2018 и 2019 годов.</w:t>
      </w:r>
    </w:p>
    <w:p w:rsidR="007F10F4" w:rsidRPr="00E038D0" w:rsidRDefault="007F10F4" w:rsidP="007F10F4">
      <w:pPr>
        <w:pStyle w:val="a5"/>
        <w:shd w:val="clear" w:color="auto" w:fill="auto"/>
        <w:spacing w:line="240" w:lineRule="auto"/>
        <w:ind w:right="-1" w:firstLine="720"/>
        <w:rPr>
          <w:sz w:val="24"/>
          <w:szCs w:val="24"/>
        </w:rPr>
      </w:pPr>
      <w:r w:rsidRPr="00E038D0">
        <w:rPr>
          <w:sz w:val="24"/>
          <w:szCs w:val="24"/>
        </w:rPr>
        <w:t>По результатам исполнения бюджета Лотошинского муниципального района значительно (более чем в 8 раз) сократился размер кредиторской задолженности на конец года и составил 3765,1 тыс. рублей.</w:t>
      </w:r>
    </w:p>
    <w:p w:rsidR="007F10F4" w:rsidRPr="00D553B1" w:rsidRDefault="007F10F4" w:rsidP="007F10F4">
      <w:pPr>
        <w:pStyle w:val="a5"/>
        <w:shd w:val="clear" w:color="auto" w:fill="auto"/>
        <w:spacing w:line="240" w:lineRule="auto"/>
        <w:ind w:right="-1" w:firstLine="720"/>
        <w:rPr>
          <w:sz w:val="24"/>
          <w:szCs w:val="24"/>
        </w:rPr>
      </w:pPr>
      <w:r w:rsidRPr="00D553B1">
        <w:rPr>
          <w:sz w:val="24"/>
          <w:szCs w:val="24"/>
        </w:rPr>
        <w:t xml:space="preserve">В нарушение Порядка составления и ведения бюджетных росписей главных распорядителей (распорядителей) средств бюджета Лотошинского муниципального района, утвержденного  постановлением главы Лотошинского муниципального района от 30.04.2008 года, бюджетные росписи главных распорядителей не содержат данные по  подведомственным получателям бюджетных средств.  </w:t>
      </w:r>
    </w:p>
    <w:p w:rsidR="007F10F4" w:rsidRPr="00D553B1" w:rsidRDefault="007F10F4" w:rsidP="007F10F4">
      <w:pPr>
        <w:pStyle w:val="a5"/>
        <w:shd w:val="clear" w:color="auto" w:fill="auto"/>
        <w:spacing w:line="240" w:lineRule="auto"/>
        <w:ind w:right="-1" w:firstLine="720"/>
        <w:rPr>
          <w:b/>
          <w:sz w:val="24"/>
          <w:szCs w:val="24"/>
        </w:rPr>
      </w:pPr>
      <w:r w:rsidRPr="00D553B1">
        <w:rPr>
          <w:b/>
          <w:sz w:val="24"/>
          <w:szCs w:val="24"/>
        </w:rPr>
        <w:t>Установлены повторные нарушения:</w:t>
      </w:r>
    </w:p>
    <w:p w:rsidR="007F10F4" w:rsidRPr="00D553B1" w:rsidRDefault="007F10F4" w:rsidP="007F10F4">
      <w:pPr>
        <w:pStyle w:val="a5"/>
        <w:shd w:val="clear" w:color="auto" w:fill="auto"/>
        <w:spacing w:line="240" w:lineRule="auto"/>
        <w:ind w:right="-1" w:firstLine="720"/>
        <w:rPr>
          <w:sz w:val="24"/>
          <w:szCs w:val="24"/>
        </w:rPr>
      </w:pPr>
      <w:r w:rsidRPr="00D553B1">
        <w:rPr>
          <w:sz w:val="24"/>
          <w:szCs w:val="24"/>
        </w:rPr>
        <w:t>- локальными  актами не закреплены функции Главных распорядителей бюджетных средств за  органами местного самоуправления, которые указаны в ведомственной структуре расходов бюджета на 2017 год.</w:t>
      </w:r>
    </w:p>
    <w:p w:rsidR="007F10F4" w:rsidRPr="00D553B1" w:rsidRDefault="007F10F4" w:rsidP="007F10F4">
      <w:pPr>
        <w:pStyle w:val="a5"/>
        <w:shd w:val="clear" w:color="auto" w:fill="auto"/>
        <w:spacing w:line="240" w:lineRule="auto"/>
        <w:ind w:right="-1" w:firstLine="720"/>
        <w:rPr>
          <w:sz w:val="24"/>
          <w:szCs w:val="24"/>
        </w:rPr>
      </w:pPr>
      <w:r w:rsidRPr="00D553B1">
        <w:rPr>
          <w:sz w:val="24"/>
          <w:szCs w:val="24"/>
        </w:rPr>
        <w:t xml:space="preserve">-  не выполнение функций главных распорядителей бюджетных средств в части составления и ведения бюджетных росписей, распределения бюджетных ассигнований и лимитов бюджетных обязательств  до подведомственных получателей бюджетных средств, формирования бюджетной отчетности главного распорядителя бюджетных средств . Фактически данные функции осуществляет МУ «Централизованная бухгалтерия муниципальных учреждений Лотошинского муниципального района» без передачи соответствующих полномочий. </w:t>
      </w:r>
    </w:p>
    <w:p w:rsidR="0038692A" w:rsidRPr="00D553B1" w:rsidRDefault="007F10F4" w:rsidP="007F10F4">
      <w:pPr>
        <w:pStyle w:val="a5"/>
        <w:shd w:val="clear" w:color="auto" w:fill="auto"/>
        <w:spacing w:line="240" w:lineRule="auto"/>
        <w:ind w:right="-1" w:firstLine="720"/>
        <w:rPr>
          <w:sz w:val="24"/>
          <w:szCs w:val="24"/>
        </w:rPr>
      </w:pPr>
      <w:r w:rsidRPr="00D553B1">
        <w:rPr>
          <w:sz w:val="24"/>
          <w:szCs w:val="24"/>
        </w:rPr>
        <w:t xml:space="preserve"> - действующие Порядок составления и ведения  сводной бюджетной росписи бюджета Лотошинского муниципального района и Порядок составления и ведения бюджетных росписей главных распорядителей (распорядителей) средств бюджета Лотошинского муниципального района не приведены в соответствие с фактическими исполнителями</w:t>
      </w:r>
      <w:r w:rsidR="0038692A" w:rsidRPr="00D553B1">
        <w:rPr>
          <w:sz w:val="24"/>
          <w:szCs w:val="24"/>
        </w:rPr>
        <w:t>,</w:t>
      </w:r>
    </w:p>
    <w:p w:rsidR="007F10F4" w:rsidRPr="0038692A" w:rsidRDefault="0038692A" w:rsidP="007F10F4">
      <w:pPr>
        <w:pStyle w:val="a5"/>
        <w:shd w:val="clear" w:color="auto" w:fill="auto"/>
        <w:spacing w:line="240" w:lineRule="auto"/>
        <w:ind w:right="-1" w:firstLine="720"/>
        <w:rPr>
          <w:sz w:val="24"/>
          <w:szCs w:val="24"/>
          <w:highlight w:val="yellow"/>
        </w:rPr>
      </w:pPr>
      <w:r w:rsidRPr="00D553B1">
        <w:rPr>
          <w:sz w:val="24"/>
          <w:szCs w:val="24"/>
        </w:rPr>
        <w:t>- действующий Порядок составления, утверждения и ведения бюджетных смет</w:t>
      </w:r>
      <w:r w:rsidRPr="0038692A">
        <w:rPr>
          <w:sz w:val="24"/>
          <w:szCs w:val="24"/>
        </w:rPr>
        <w:t xml:space="preserve"> муниципальных  казенных  учреждений,  утвержденный постановлением Главы Лотошинского муниципального района  от  31.12.2013г.  № 1104 ,  не соответствует Приказу Минфина РФ от 20.11.2007 г. № 112н «Об общих требованиях к порядку составления, утверждения и ведения бюджетных смет казенных учреждений».</w:t>
      </w:r>
    </w:p>
    <w:p w:rsidR="007F10F4" w:rsidRPr="001112A2" w:rsidRDefault="007F10F4" w:rsidP="007F10F4">
      <w:pPr>
        <w:pStyle w:val="a5"/>
        <w:shd w:val="clear" w:color="auto" w:fill="auto"/>
        <w:spacing w:line="240" w:lineRule="auto"/>
        <w:ind w:right="-1" w:firstLine="720"/>
        <w:rPr>
          <w:sz w:val="24"/>
          <w:szCs w:val="24"/>
          <w:highlight w:val="yellow"/>
        </w:rPr>
      </w:pPr>
    </w:p>
    <w:p w:rsidR="007F10F4" w:rsidRPr="00D553B1" w:rsidRDefault="007F10F4" w:rsidP="007F10F4">
      <w:pPr>
        <w:pStyle w:val="a5"/>
        <w:shd w:val="clear" w:color="auto" w:fill="auto"/>
        <w:spacing w:line="240" w:lineRule="auto"/>
        <w:ind w:right="-1" w:firstLine="720"/>
        <w:rPr>
          <w:sz w:val="24"/>
          <w:szCs w:val="24"/>
        </w:rPr>
      </w:pPr>
      <w:r w:rsidRPr="00D553B1">
        <w:rPr>
          <w:sz w:val="24"/>
          <w:szCs w:val="24"/>
        </w:rPr>
        <w:t>Проект решения Совета депутатов Лотошинского муниципального района «Об исполнении бюджета Лотошинского муниципального района за 2017 год» с учетом замечаний, изложенных в настоящем заключении, рекомендуется к рассмотрению и утверждению Советом депутатов Лотошинского муниципального района.</w:t>
      </w:r>
    </w:p>
    <w:p w:rsidR="007F10F4" w:rsidRPr="00D553B1" w:rsidRDefault="007F10F4" w:rsidP="007F10F4">
      <w:pPr>
        <w:pStyle w:val="a5"/>
        <w:shd w:val="clear" w:color="auto" w:fill="auto"/>
        <w:spacing w:line="240" w:lineRule="auto"/>
        <w:ind w:right="-1" w:firstLine="0"/>
        <w:rPr>
          <w:sz w:val="24"/>
          <w:szCs w:val="24"/>
        </w:rPr>
      </w:pPr>
    </w:p>
    <w:p w:rsidR="007F10F4" w:rsidRPr="00D553B1" w:rsidRDefault="007F10F4" w:rsidP="007F10F4">
      <w:pPr>
        <w:pStyle w:val="a5"/>
        <w:shd w:val="clear" w:color="auto" w:fill="auto"/>
        <w:spacing w:line="240" w:lineRule="auto"/>
        <w:ind w:right="-1" w:firstLine="0"/>
        <w:rPr>
          <w:sz w:val="24"/>
          <w:szCs w:val="24"/>
        </w:rPr>
      </w:pPr>
    </w:p>
    <w:p w:rsidR="007F10F4" w:rsidRPr="00D553B1" w:rsidRDefault="00650E44" w:rsidP="007F10F4">
      <w:pPr>
        <w:pStyle w:val="a5"/>
        <w:shd w:val="clear" w:color="auto" w:fill="auto"/>
        <w:spacing w:line="240" w:lineRule="auto"/>
        <w:ind w:right="-1" w:firstLine="0"/>
        <w:rPr>
          <w:sz w:val="24"/>
          <w:szCs w:val="24"/>
        </w:rPr>
      </w:pPr>
      <w:r>
        <w:rPr>
          <w:sz w:val="24"/>
          <w:szCs w:val="24"/>
        </w:rPr>
        <w:t>28.04.2018 года</w:t>
      </w:r>
    </w:p>
    <w:p w:rsidR="007F10F4" w:rsidRPr="00D553B1" w:rsidRDefault="007F10F4" w:rsidP="007F10F4">
      <w:pPr>
        <w:pStyle w:val="a5"/>
        <w:shd w:val="clear" w:color="auto" w:fill="auto"/>
        <w:spacing w:line="240" w:lineRule="auto"/>
        <w:ind w:right="-365" w:firstLine="720"/>
        <w:rPr>
          <w:sz w:val="28"/>
          <w:szCs w:val="28"/>
        </w:rPr>
      </w:pPr>
    </w:p>
    <w:p w:rsidR="007F10F4" w:rsidRPr="00D553B1" w:rsidRDefault="007F10F4" w:rsidP="007F10F4">
      <w:pPr>
        <w:pStyle w:val="a5"/>
        <w:shd w:val="clear" w:color="auto" w:fill="auto"/>
        <w:spacing w:line="240" w:lineRule="auto"/>
        <w:ind w:right="-365" w:firstLine="0"/>
        <w:rPr>
          <w:sz w:val="24"/>
          <w:szCs w:val="24"/>
        </w:rPr>
      </w:pPr>
      <w:r w:rsidRPr="00D553B1">
        <w:rPr>
          <w:sz w:val="24"/>
          <w:szCs w:val="24"/>
        </w:rPr>
        <w:t>Главный эксперт Контрольно-счетной палаты</w:t>
      </w:r>
    </w:p>
    <w:p w:rsidR="00C35AB1" w:rsidRPr="005844F7" w:rsidRDefault="007F10F4" w:rsidP="00650E44">
      <w:pPr>
        <w:pStyle w:val="a5"/>
        <w:shd w:val="clear" w:color="auto" w:fill="auto"/>
        <w:spacing w:line="240" w:lineRule="auto"/>
        <w:ind w:right="-365" w:firstLine="0"/>
        <w:rPr>
          <w:color w:val="FF0000"/>
        </w:rPr>
      </w:pPr>
      <w:r w:rsidRPr="00D553B1">
        <w:rPr>
          <w:sz w:val="24"/>
          <w:szCs w:val="24"/>
        </w:rPr>
        <w:t>Лотошинского муниципального района</w:t>
      </w:r>
      <w:r w:rsidRPr="00D553B1">
        <w:rPr>
          <w:sz w:val="24"/>
          <w:szCs w:val="24"/>
        </w:rPr>
        <w:tab/>
      </w:r>
      <w:r w:rsidRPr="00D553B1">
        <w:rPr>
          <w:sz w:val="24"/>
          <w:szCs w:val="24"/>
        </w:rPr>
        <w:tab/>
      </w:r>
      <w:r w:rsidRPr="00D553B1">
        <w:rPr>
          <w:sz w:val="24"/>
          <w:szCs w:val="24"/>
        </w:rPr>
        <w:tab/>
      </w:r>
      <w:r w:rsidRPr="00D553B1">
        <w:rPr>
          <w:sz w:val="24"/>
          <w:szCs w:val="24"/>
        </w:rPr>
        <w:tab/>
      </w:r>
      <w:r w:rsidRPr="00D553B1">
        <w:rPr>
          <w:sz w:val="24"/>
          <w:szCs w:val="24"/>
        </w:rPr>
        <w:tab/>
      </w:r>
      <w:r w:rsidRPr="00D553B1">
        <w:rPr>
          <w:sz w:val="24"/>
          <w:szCs w:val="24"/>
        </w:rPr>
        <w:tab/>
      </w:r>
      <w:r w:rsidRPr="00D553B1">
        <w:rPr>
          <w:sz w:val="24"/>
          <w:szCs w:val="24"/>
        </w:rPr>
        <w:tab/>
        <w:t>Н.А.Хохлова</w:t>
      </w:r>
    </w:p>
    <w:sectPr w:rsidR="00C35AB1" w:rsidRPr="005844F7" w:rsidSect="00E66C6C">
      <w:footerReference w:type="even" r:id="rId10"/>
      <w:footerReference w:type="default" r:id="rId11"/>
      <w:pgSz w:w="11906" w:h="16838"/>
      <w:pgMar w:top="993" w:right="566"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48C8" w:rsidRDefault="006048C8">
      <w:r>
        <w:separator/>
      </w:r>
    </w:p>
  </w:endnote>
  <w:endnote w:type="continuationSeparator" w:id="0">
    <w:p w:rsidR="006048C8" w:rsidRDefault="006048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6FB" w:rsidRDefault="00EE0B3E" w:rsidP="006276B7">
    <w:pPr>
      <w:pStyle w:val="a7"/>
      <w:framePr w:wrap="around" w:vAnchor="text" w:hAnchor="margin" w:xAlign="right" w:y="1"/>
      <w:rPr>
        <w:rStyle w:val="a9"/>
      </w:rPr>
    </w:pPr>
    <w:r>
      <w:rPr>
        <w:rStyle w:val="a9"/>
      </w:rPr>
      <w:fldChar w:fldCharType="begin"/>
    </w:r>
    <w:r w:rsidR="000076FB">
      <w:rPr>
        <w:rStyle w:val="a9"/>
      </w:rPr>
      <w:instrText xml:space="preserve">PAGE  </w:instrText>
    </w:r>
    <w:r>
      <w:rPr>
        <w:rStyle w:val="a9"/>
      </w:rPr>
      <w:fldChar w:fldCharType="end"/>
    </w:r>
  </w:p>
  <w:p w:rsidR="000076FB" w:rsidRDefault="000076FB" w:rsidP="00E11864">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6FB" w:rsidRDefault="00EE0B3E" w:rsidP="006276B7">
    <w:pPr>
      <w:pStyle w:val="a7"/>
      <w:framePr w:wrap="around" w:vAnchor="text" w:hAnchor="margin" w:xAlign="right" w:y="1"/>
      <w:rPr>
        <w:rStyle w:val="a9"/>
      </w:rPr>
    </w:pPr>
    <w:r>
      <w:rPr>
        <w:rStyle w:val="a9"/>
      </w:rPr>
      <w:fldChar w:fldCharType="begin"/>
    </w:r>
    <w:r w:rsidR="000076FB">
      <w:rPr>
        <w:rStyle w:val="a9"/>
      </w:rPr>
      <w:instrText xml:space="preserve">PAGE  </w:instrText>
    </w:r>
    <w:r>
      <w:rPr>
        <w:rStyle w:val="a9"/>
      </w:rPr>
      <w:fldChar w:fldCharType="separate"/>
    </w:r>
    <w:r w:rsidR="00B51C89">
      <w:rPr>
        <w:rStyle w:val="a9"/>
        <w:noProof/>
      </w:rPr>
      <w:t>2</w:t>
    </w:r>
    <w:r>
      <w:rPr>
        <w:rStyle w:val="a9"/>
      </w:rPr>
      <w:fldChar w:fldCharType="end"/>
    </w:r>
  </w:p>
  <w:p w:rsidR="000076FB" w:rsidRDefault="000076FB" w:rsidP="00E11864">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48C8" w:rsidRDefault="006048C8">
      <w:r>
        <w:separator/>
      </w:r>
    </w:p>
  </w:footnote>
  <w:footnote w:type="continuationSeparator" w:id="0">
    <w:p w:rsidR="006048C8" w:rsidRDefault="006048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nsid w:val="295D0B84"/>
    <w:multiLevelType w:val="hybridMultilevel"/>
    <w:tmpl w:val="2ED4E2E0"/>
    <w:lvl w:ilvl="0" w:tplc="0B3660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7B221C"/>
    <w:multiLevelType w:val="hybridMultilevel"/>
    <w:tmpl w:val="68AABC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500818A7"/>
    <w:multiLevelType w:val="hybridMultilevel"/>
    <w:tmpl w:val="E0D4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stylePaneFormatFilter w:val="3F01"/>
  <w:defaultTabStop w:val="708"/>
  <w:characterSpacingControl w:val="doNotCompress"/>
  <w:footnotePr>
    <w:footnote w:id="-1"/>
    <w:footnote w:id="0"/>
  </w:footnotePr>
  <w:endnotePr>
    <w:endnote w:id="-1"/>
    <w:endnote w:id="0"/>
  </w:endnotePr>
  <w:compat/>
  <w:rsids>
    <w:rsidRoot w:val="00972169"/>
    <w:rsid w:val="00000176"/>
    <w:rsid w:val="00001BCC"/>
    <w:rsid w:val="0000307C"/>
    <w:rsid w:val="00005A85"/>
    <w:rsid w:val="00005B0C"/>
    <w:rsid w:val="000061CC"/>
    <w:rsid w:val="00006BCD"/>
    <w:rsid w:val="000076FB"/>
    <w:rsid w:val="00007F3A"/>
    <w:rsid w:val="000100C6"/>
    <w:rsid w:val="00013C6F"/>
    <w:rsid w:val="00016392"/>
    <w:rsid w:val="0002539F"/>
    <w:rsid w:val="000270DE"/>
    <w:rsid w:val="00030858"/>
    <w:rsid w:val="00030D66"/>
    <w:rsid w:val="00031DC5"/>
    <w:rsid w:val="00032D8F"/>
    <w:rsid w:val="00033C0B"/>
    <w:rsid w:val="0003690D"/>
    <w:rsid w:val="000374F3"/>
    <w:rsid w:val="00037F0A"/>
    <w:rsid w:val="00041855"/>
    <w:rsid w:val="00043C4E"/>
    <w:rsid w:val="00043DDB"/>
    <w:rsid w:val="0004548F"/>
    <w:rsid w:val="00051E4F"/>
    <w:rsid w:val="00052931"/>
    <w:rsid w:val="0005456C"/>
    <w:rsid w:val="000548B3"/>
    <w:rsid w:val="000552BD"/>
    <w:rsid w:val="00055C99"/>
    <w:rsid w:val="0006102F"/>
    <w:rsid w:val="00062B43"/>
    <w:rsid w:val="00062B90"/>
    <w:rsid w:val="00064174"/>
    <w:rsid w:val="00065033"/>
    <w:rsid w:val="00070CE2"/>
    <w:rsid w:val="00073AE4"/>
    <w:rsid w:val="0007576D"/>
    <w:rsid w:val="00076799"/>
    <w:rsid w:val="000808C3"/>
    <w:rsid w:val="000818AE"/>
    <w:rsid w:val="00083CB4"/>
    <w:rsid w:val="0008433E"/>
    <w:rsid w:val="00085283"/>
    <w:rsid w:val="00085EE6"/>
    <w:rsid w:val="00087BBD"/>
    <w:rsid w:val="000914D8"/>
    <w:rsid w:val="00092C6C"/>
    <w:rsid w:val="00093574"/>
    <w:rsid w:val="000937EF"/>
    <w:rsid w:val="00095C19"/>
    <w:rsid w:val="000961FA"/>
    <w:rsid w:val="000A1164"/>
    <w:rsid w:val="000A5C8E"/>
    <w:rsid w:val="000A689E"/>
    <w:rsid w:val="000A7EB2"/>
    <w:rsid w:val="000B7A6D"/>
    <w:rsid w:val="000C3BDE"/>
    <w:rsid w:val="000C48C0"/>
    <w:rsid w:val="000D094A"/>
    <w:rsid w:val="000D1E0C"/>
    <w:rsid w:val="000D4D95"/>
    <w:rsid w:val="000D651B"/>
    <w:rsid w:val="000D686D"/>
    <w:rsid w:val="000E336A"/>
    <w:rsid w:val="000E5B16"/>
    <w:rsid w:val="000E7DFD"/>
    <w:rsid w:val="000F069C"/>
    <w:rsid w:val="000F1356"/>
    <w:rsid w:val="000F40A3"/>
    <w:rsid w:val="00104757"/>
    <w:rsid w:val="00110CE5"/>
    <w:rsid w:val="00115E3B"/>
    <w:rsid w:val="00121093"/>
    <w:rsid w:val="001212D1"/>
    <w:rsid w:val="00122AF5"/>
    <w:rsid w:val="00126D77"/>
    <w:rsid w:val="001272DB"/>
    <w:rsid w:val="00130ED8"/>
    <w:rsid w:val="00131A8B"/>
    <w:rsid w:val="00137C5F"/>
    <w:rsid w:val="00140844"/>
    <w:rsid w:val="0014086D"/>
    <w:rsid w:val="00141A6C"/>
    <w:rsid w:val="0015002D"/>
    <w:rsid w:val="00152B4D"/>
    <w:rsid w:val="00152B80"/>
    <w:rsid w:val="001539AB"/>
    <w:rsid w:val="001539BA"/>
    <w:rsid w:val="00156A81"/>
    <w:rsid w:val="0016061E"/>
    <w:rsid w:val="00161505"/>
    <w:rsid w:val="001622F2"/>
    <w:rsid w:val="001634ED"/>
    <w:rsid w:val="00165C6B"/>
    <w:rsid w:val="00167E6B"/>
    <w:rsid w:val="00170D6C"/>
    <w:rsid w:val="00172051"/>
    <w:rsid w:val="00176750"/>
    <w:rsid w:val="0017678F"/>
    <w:rsid w:val="00181951"/>
    <w:rsid w:val="00183261"/>
    <w:rsid w:val="00184422"/>
    <w:rsid w:val="00185597"/>
    <w:rsid w:val="001871BC"/>
    <w:rsid w:val="001875F9"/>
    <w:rsid w:val="001903B8"/>
    <w:rsid w:val="00191009"/>
    <w:rsid w:val="00192BFE"/>
    <w:rsid w:val="00194C90"/>
    <w:rsid w:val="001A224A"/>
    <w:rsid w:val="001B0C3F"/>
    <w:rsid w:val="001B18F0"/>
    <w:rsid w:val="001B2614"/>
    <w:rsid w:val="001B2DCD"/>
    <w:rsid w:val="001B6951"/>
    <w:rsid w:val="001C06B8"/>
    <w:rsid w:val="001C119C"/>
    <w:rsid w:val="001C343E"/>
    <w:rsid w:val="001C4CBB"/>
    <w:rsid w:val="001D07C3"/>
    <w:rsid w:val="001D11F3"/>
    <w:rsid w:val="001D2B09"/>
    <w:rsid w:val="001D4250"/>
    <w:rsid w:val="001D47B8"/>
    <w:rsid w:val="001D50FD"/>
    <w:rsid w:val="001D6870"/>
    <w:rsid w:val="001D7383"/>
    <w:rsid w:val="001E1B6E"/>
    <w:rsid w:val="001E3003"/>
    <w:rsid w:val="001E44D3"/>
    <w:rsid w:val="001E494D"/>
    <w:rsid w:val="001E49B9"/>
    <w:rsid w:val="001F0FDD"/>
    <w:rsid w:val="001F112A"/>
    <w:rsid w:val="001F2C9E"/>
    <w:rsid w:val="001F3379"/>
    <w:rsid w:val="001F694C"/>
    <w:rsid w:val="001F7CD5"/>
    <w:rsid w:val="00203F85"/>
    <w:rsid w:val="0021312F"/>
    <w:rsid w:val="0021322E"/>
    <w:rsid w:val="00215D74"/>
    <w:rsid w:val="00220FED"/>
    <w:rsid w:val="0022156E"/>
    <w:rsid w:val="00230D06"/>
    <w:rsid w:val="00231C24"/>
    <w:rsid w:val="00234219"/>
    <w:rsid w:val="00240404"/>
    <w:rsid w:val="00240D67"/>
    <w:rsid w:val="00241672"/>
    <w:rsid w:val="002426E2"/>
    <w:rsid w:val="00243C93"/>
    <w:rsid w:val="00243E0B"/>
    <w:rsid w:val="002453D1"/>
    <w:rsid w:val="00245C2C"/>
    <w:rsid w:val="00247B7C"/>
    <w:rsid w:val="00247F1F"/>
    <w:rsid w:val="002514C8"/>
    <w:rsid w:val="002516AA"/>
    <w:rsid w:val="00254F2F"/>
    <w:rsid w:val="002560EB"/>
    <w:rsid w:val="00257CF3"/>
    <w:rsid w:val="00261FE8"/>
    <w:rsid w:val="002623D5"/>
    <w:rsid w:val="0026445C"/>
    <w:rsid w:val="002647D1"/>
    <w:rsid w:val="00266950"/>
    <w:rsid w:val="00267502"/>
    <w:rsid w:val="00267AC0"/>
    <w:rsid w:val="0027404C"/>
    <w:rsid w:val="00274D23"/>
    <w:rsid w:val="00281C36"/>
    <w:rsid w:val="002910DB"/>
    <w:rsid w:val="002941E5"/>
    <w:rsid w:val="002956F3"/>
    <w:rsid w:val="00297E67"/>
    <w:rsid w:val="002A53DA"/>
    <w:rsid w:val="002A769D"/>
    <w:rsid w:val="002B67EC"/>
    <w:rsid w:val="002C39F5"/>
    <w:rsid w:val="002D1D66"/>
    <w:rsid w:val="002D348F"/>
    <w:rsid w:val="002D3E49"/>
    <w:rsid w:val="002E19B1"/>
    <w:rsid w:val="002E1FB8"/>
    <w:rsid w:val="002E4877"/>
    <w:rsid w:val="002E626C"/>
    <w:rsid w:val="002E7E4E"/>
    <w:rsid w:val="002F118F"/>
    <w:rsid w:val="002F382A"/>
    <w:rsid w:val="002F3855"/>
    <w:rsid w:val="002F470B"/>
    <w:rsid w:val="002F5547"/>
    <w:rsid w:val="002F64FB"/>
    <w:rsid w:val="0030191A"/>
    <w:rsid w:val="0030665D"/>
    <w:rsid w:val="00307C28"/>
    <w:rsid w:val="00310B01"/>
    <w:rsid w:val="003148B1"/>
    <w:rsid w:val="0031491E"/>
    <w:rsid w:val="003149D5"/>
    <w:rsid w:val="00314ECF"/>
    <w:rsid w:val="00316F95"/>
    <w:rsid w:val="0032098E"/>
    <w:rsid w:val="0032212A"/>
    <w:rsid w:val="00322579"/>
    <w:rsid w:val="003263ED"/>
    <w:rsid w:val="00326608"/>
    <w:rsid w:val="00330153"/>
    <w:rsid w:val="00336015"/>
    <w:rsid w:val="00336720"/>
    <w:rsid w:val="003448BE"/>
    <w:rsid w:val="0034529F"/>
    <w:rsid w:val="003477DB"/>
    <w:rsid w:val="0035406F"/>
    <w:rsid w:val="00356D44"/>
    <w:rsid w:val="003623A6"/>
    <w:rsid w:val="00364110"/>
    <w:rsid w:val="00364430"/>
    <w:rsid w:val="00367323"/>
    <w:rsid w:val="00372286"/>
    <w:rsid w:val="003748B4"/>
    <w:rsid w:val="003769C4"/>
    <w:rsid w:val="00385B36"/>
    <w:rsid w:val="0038692A"/>
    <w:rsid w:val="00386C45"/>
    <w:rsid w:val="00387D21"/>
    <w:rsid w:val="00395369"/>
    <w:rsid w:val="0039572E"/>
    <w:rsid w:val="003A5993"/>
    <w:rsid w:val="003A5C92"/>
    <w:rsid w:val="003A6435"/>
    <w:rsid w:val="003A6801"/>
    <w:rsid w:val="003B10F0"/>
    <w:rsid w:val="003B240F"/>
    <w:rsid w:val="003B2F6E"/>
    <w:rsid w:val="003B36FD"/>
    <w:rsid w:val="003B44DA"/>
    <w:rsid w:val="003B564B"/>
    <w:rsid w:val="003C12E1"/>
    <w:rsid w:val="003C466B"/>
    <w:rsid w:val="003C6611"/>
    <w:rsid w:val="003D1E4C"/>
    <w:rsid w:val="003E1246"/>
    <w:rsid w:val="003E1552"/>
    <w:rsid w:val="003E2F4C"/>
    <w:rsid w:val="003E3313"/>
    <w:rsid w:val="003E37A6"/>
    <w:rsid w:val="003E438F"/>
    <w:rsid w:val="003F17B0"/>
    <w:rsid w:val="003F1F54"/>
    <w:rsid w:val="003F2698"/>
    <w:rsid w:val="003F6771"/>
    <w:rsid w:val="003F6FA2"/>
    <w:rsid w:val="00400E3B"/>
    <w:rsid w:val="00401532"/>
    <w:rsid w:val="00403ECA"/>
    <w:rsid w:val="0040464D"/>
    <w:rsid w:val="0040487D"/>
    <w:rsid w:val="0041350F"/>
    <w:rsid w:val="004153D6"/>
    <w:rsid w:val="00420843"/>
    <w:rsid w:val="0042093E"/>
    <w:rsid w:val="0042210C"/>
    <w:rsid w:val="00423E01"/>
    <w:rsid w:val="00424579"/>
    <w:rsid w:val="00424729"/>
    <w:rsid w:val="0042773D"/>
    <w:rsid w:val="00431F23"/>
    <w:rsid w:val="00437887"/>
    <w:rsid w:val="004404AE"/>
    <w:rsid w:val="004411D0"/>
    <w:rsid w:val="00443D88"/>
    <w:rsid w:val="0044740F"/>
    <w:rsid w:val="00447B6C"/>
    <w:rsid w:val="0045148D"/>
    <w:rsid w:val="00455DB6"/>
    <w:rsid w:val="00460CE2"/>
    <w:rsid w:val="00464980"/>
    <w:rsid w:val="00465D2D"/>
    <w:rsid w:val="00470E66"/>
    <w:rsid w:val="00472517"/>
    <w:rsid w:val="00472E4E"/>
    <w:rsid w:val="004764D3"/>
    <w:rsid w:val="0048069B"/>
    <w:rsid w:val="00480CFA"/>
    <w:rsid w:val="004819DF"/>
    <w:rsid w:val="004833C7"/>
    <w:rsid w:val="0048401E"/>
    <w:rsid w:val="004844E6"/>
    <w:rsid w:val="00484D1B"/>
    <w:rsid w:val="0048556E"/>
    <w:rsid w:val="00485763"/>
    <w:rsid w:val="00486DFA"/>
    <w:rsid w:val="00487492"/>
    <w:rsid w:val="0049252C"/>
    <w:rsid w:val="0049276E"/>
    <w:rsid w:val="00492AA6"/>
    <w:rsid w:val="00492DE5"/>
    <w:rsid w:val="0049499B"/>
    <w:rsid w:val="004A0292"/>
    <w:rsid w:val="004A3CE3"/>
    <w:rsid w:val="004A49EB"/>
    <w:rsid w:val="004A6C21"/>
    <w:rsid w:val="004A7250"/>
    <w:rsid w:val="004B0290"/>
    <w:rsid w:val="004B0F0B"/>
    <w:rsid w:val="004B1771"/>
    <w:rsid w:val="004B4EF6"/>
    <w:rsid w:val="004B5A12"/>
    <w:rsid w:val="004B6F8B"/>
    <w:rsid w:val="004B7293"/>
    <w:rsid w:val="004C1260"/>
    <w:rsid w:val="004C2391"/>
    <w:rsid w:val="004C3794"/>
    <w:rsid w:val="004C7470"/>
    <w:rsid w:val="004D1824"/>
    <w:rsid w:val="004D652B"/>
    <w:rsid w:val="004E01C6"/>
    <w:rsid w:val="004E03D9"/>
    <w:rsid w:val="004E33F6"/>
    <w:rsid w:val="004E7CFD"/>
    <w:rsid w:val="004E7D01"/>
    <w:rsid w:val="004F3587"/>
    <w:rsid w:val="004F3E97"/>
    <w:rsid w:val="004F436D"/>
    <w:rsid w:val="004F6BC4"/>
    <w:rsid w:val="00500140"/>
    <w:rsid w:val="00500A65"/>
    <w:rsid w:val="00502662"/>
    <w:rsid w:val="00505A27"/>
    <w:rsid w:val="00506CD7"/>
    <w:rsid w:val="00510141"/>
    <w:rsid w:val="00521F46"/>
    <w:rsid w:val="00522C3A"/>
    <w:rsid w:val="00522DD4"/>
    <w:rsid w:val="0052601E"/>
    <w:rsid w:val="00527BA4"/>
    <w:rsid w:val="0053055A"/>
    <w:rsid w:val="0053196F"/>
    <w:rsid w:val="00533C4B"/>
    <w:rsid w:val="00535716"/>
    <w:rsid w:val="005413D6"/>
    <w:rsid w:val="00542183"/>
    <w:rsid w:val="0054335D"/>
    <w:rsid w:val="00543360"/>
    <w:rsid w:val="0054389C"/>
    <w:rsid w:val="005479F5"/>
    <w:rsid w:val="005514B8"/>
    <w:rsid w:val="00553A06"/>
    <w:rsid w:val="00553A81"/>
    <w:rsid w:val="00556316"/>
    <w:rsid w:val="00560E92"/>
    <w:rsid w:val="0056307C"/>
    <w:rsid w:val="00563F42"/>
    <w:rsid w:val="0056680C"/>
    <w:rsid w:val="005703D7"/>
    <w:rsid w:val="00570941"/>
    <w:rsid w:val="00576670"/>
    <w:rsid w:val="0057679B"/>
    <w:rsid w:val="00580433"/>
    <w:rsid w:val="00580BB9"/>
    <w:rsid w:val="00582E7C"/>
    <w:rsid w:val="00583CEE"/>
    <w:rsid w:val="00583DB3"/>
    <w:rsid w:val="005844F7"/>
    <w:rsid w:val="00587650"/>
    <w:rsid w:val="00590895"/>
    <w:rsid w:val="005915F7"/>
    <w:rsid w:val="00593F4B"/>
    <w:rsid w:val="005A1A75"/>
    <w:rsid w:val="005A2285"/>
    <w:rsid w:val="005A2EC4"/>
    <w:rsid w:val="005A648E"/>
    <w:rsid w:val="005A68D6"/>
    <w:rsid w:val="005A7776"/>
    <w:rsid w:val="005A7D6E"/>
    <w:rsid w:val="005B09D4"/>
    <w:rsid w:val="005B1ED4"/>
    <w:rsid w:val="005B59BD"/>
    <w:rsid w:val="005B5CA4"/>
    <w:rsid w:val="005C04E7"/>
    <w:rsid w:val="005C09B8"/>
    <w:rsid w:val="005C21C7"/>
    <w:rsid w:val="005C3182"/>
    <w:rsid w:val="005C6080"/>
    <w:rsid w:val="005C6A64"/>
    <w:rsid w:val="005D2BB7"/>
    <w:rsid w:val="005E19C9"/>
    <w:rsid w:val="005E313A"/>
    <w:rsid w:val="005E49AB"/>
    <w:rsid w:val="005E6019"/>
    <w:rsid w:val="005F6227"/>
    <w:rsid w:val="005F743B"/>
    <w:rsid w:val="006046EC"/>
    <w:rsid w:val="006048C8"/>
    <w:rsid w:val="00606FDE"/>
    <w:rsid w:val="00613244"/>
    <w:rsid w:val="006136F0"/>
    <w:rsid w:val="00615AF4"/>
    <w:rsid w:val="0061634E"/>
    <w:rsid w:val="006207B0"/>
    <w:rsid w:val="00624476"/>
    <w:rsid w:val="006276B7"/>
    <w:rsid w:val="00632BD9"/>
    <w:rsid w:val="006334D3"/>
    <w:rsid w:val="00634BD2"/>
    <w:rsid w:val="006359C9"/>
    <w:rsid w:val="00635EA2"/>
    <w:rsid w:val="00636924"/>
    <w:rsid w:val="0063738F"/>
    <w:rsid w:val="00637C0B"/>
    <w:rsid w:val="006437A2"/>
    <w:rsid w:val="00644FCF"/>
    <w:rsid w:val="006453D1"/>
    <w:rsid w:val="006466A1"/>
    <w:rsid w:val="00650E44"/>
    <w:rsid w:val="0065297A"/>
    <w:rsid w:val="00654AE5"/>
    <w:rsid w:val="00660CC3"/>
    <w:rsid w:val="00663618"/>
    <w:rsid w:val="006666E0"/>
    <w:rsid w:val="006715EA"/>
    <w:rsid w:val="006749BA"/>
    <w:rsid w:val="006749E3"/>
    <w:rsid w:val="006756E1"/>
    <w:rsid w:val="0068224F"/>
    <w:rsid w:val="006834AD"/>
    <w:rsid w:val="006836C3"/>
    <w:rsid w:val="00685841"/>
    <w:rsid w:val="0068604B"/>
    <w:rsid w:val="006936F6"/>
    <w:rsid w:val="0069417A"/>
    <w:rsid w:val="00696864"/>
    <w:rsid w:val="006A2158"/>
    <w:rsid w:val="006A61A0"/>
    <w:rsid w:val="006B1E26"/>
    <w:rsid w:val="006B2B61"/>
    <w:rsid w:val="006B3C53"/>
    <w:rsid w:val="006B3F9B"/>
    <w:rsid w:val="006B4022"/>
    <w:rsid w:val="006B525C"/>
    <w:rsid w:val="006B58DE"/>
    <w:rsid w:val="006C0726"/>
    <w:rsid w:val="006C1F7F"/>
    <w:rsid w:val="006C443A"/>
    <w:rsid w:val="006C591B"/>
    <w:rsid w:val="006C7C18"/>
    <w:rsid w:val="006D020A"/>
    <w:rsid w:val="006D0D99"/>
    <w:rsid w:val="006D3592"/>
    <w:rsid w:val="006D6E95"/>
    <w:rsid w:val="006E1A7C"/>
    <w:rsid w:val="006E3AAE"/>
    <w:rsid w:val="006E3B48"/>
    <w:rsid w:val="006F000B"/>
    <w:rsid w:val="006F076C"/>
    <w:rsid w:val="006F236C"/>
    <w:rsid w:val="006F2464"/>
    <w:rsid w:val="006F258B"/>
    <w:rsid w:val="006F33F1"/>
    <w:rsid w:val="006F3857"/>
    <w:rsid w:val="006F5BAC"/>
    <w:rsid w:val="0070033B"/>
    <w:rsid w:val="0070039C"/>
    <w:rsid w:val="00702232"/>
    <w:rsid w:val="00702D46"/>
    <w:rsid w:val="00704FE6"/>
    <w:rsid w:val="00707588"/>
    <w:rsid w:val="00707D76"/>
    <w:rsid w:val="00717DDF"/>
    <w:rsid w:val="00722923"/>
    <w:rsid w:val="00724BA3"/>
    <w:rsid w:val="00724FE6"/>
    <w:rsid w:val="007260EA"/>
    <w:rsid w:val="00727D38"/>
    <w:rsid w:val="00732A51"/>
    <w:rsid w:val="00740AFF"/>
    <w:rsid w:val="007452E6"/>
    <w:rsid w:val="0074597F"/>
    <w:rsid w:val="00752470"/>
    <w:rsid w:val="007540BB"/>
    <w:rsid w:val="00754FBD"/>
    <w:rsid w:val="00760BCE"/>
    <w:rsid w:val="00760DB7"/>
    <w:rsid w:val="00762237"/>
    <w:rsid w:val="007737EC"/>
    <w:rsid w:val="00776668"/>
    <w:rsid w:val="00783376"/>
    <w:rsid w:val="00787ED0"/>
    <w:rsid w:val="0079102F"/>
    <w:rsid w:val="0079190B"/>
    <w:rsid w:val="00792CAA"/>
    <w:rsid w:val="00794216"/>
    <w:rsid w:val="007945CD"/>
    <w:rsid w:val="007957A2"/>
    <w:rsid w:val="0079610C"/>
    <w:rsid w:val="0079718B"/>
    <w:rsid w:val="007974F0"/>
    <w:rsid w:val="007A4F82"/>
    <w:rsid w:val="007A75AB"/>
    <w:rsid w:val="007B1B40"/>
    <w:rsid w:val="007B3DA1"/>
    <w:rsid w:val="007B4AC3"/>
    <w:rsid w:val="007B7978"/>
    <w:rsid w:val="007C046E"/>
    <w:rsid w:val="007C435F"/>
    <w:rsid w:val="007C76AE"/>
    <w:rsid w:val="007D091E"/>
    <w:rsid w:val="007D462F"/>
    <w:rsid w:val="007D6037"/>
    <w:rsid w:val="007D690B"/>
    <w:rsid w:val="007E1E98"/>
    <w:rsid w:val="007E3A0F"/>
    <w:rsid w:val="007E4FBF"/>
    <w:rsid w:val="007E5E41"/>
    <w:rsid w:val="007E69FA"/>
    <w:rsid w:val="007F0110"/>
    <w:rsid w:val="007F10F4"/>
    <w:rsid w:val="007F265A"/>
    <w:rsid w:val="007F55B8"/>
    <w:rsid w:val="007F5866"/>
    <w:rsid w:val="007F79FE"/>
    <w:rsid w:val="007F7FE7"/>
    <w:rsid w:val="0080054C"/>
    <w:rsid w:val="008022DB"/>
    <w:rsid w:val="00802691"/>
    <w:rsid w:val="00805C8D"/>
    <w:rsid w:val="00807F6D"/>
    <w:rsid w:val="00810A47"/>
    <w:rsid w:val="00811490"/>
    <w:rsid w:val="008122EF"/>
    <w:rsid w:val="008125EB"/>
    <w:rsid w:val="00815332"/>
    <w:rsid w:val="0081577F"/>
    <w:rsid w:val="00816F27"/>
    <w:rsid w:val="0082267E"/>
    <w:rsid w:val="008236AF"/>
    <w:rsid w:val="00823CD0"/>
    <w:rsid w:val="00824E94"/>
    <w:rsid w:val="00825EF4"/>
    <w:rsid w:val="008263B3"/>
    <w:rsid w:val="008268CC"/>
    <w:rsid w:val="008319AC"/>
    <w:rsid w:val="00832838"/>
    <w:rsid w:val="00832AC4"/>
    <w:rsid w:val="008364F2"/>
    <w:rsid w:val="008410A8"/>
    <w:rsid w:val="00843D55"/>
    <w:rsid w:val="00845DC3"/>
    <w:rsid w:val="00850BA4"/>
    <w:rsid w:val="0085297F"/>
    <w:rsid w:val="00853262"/>
    <w:rsid w:val="00872FB0"/>
    <w:rsid w:val="00873209"/>
    <w:rsid w:val="008747C3"/>
    <w:rsid w:val="00880028"/>
    <w:rsid w:val="008803D1"/>
    <w:rsid w:val="00880DEA"/>
    <w:rsid w:val="008818D6"/>
    <w:rsid w:val="008850BE"/>
    <w:rsid w:val="00890BE3"/>
    <w:rsid w:val="00897159"/>
    <w:rsid w:val="008A3B70"/>
    <w:rsid w:val="008A4F62"/>
    <w:rsid w:val="008B10C0"/>
    <w:rsid w:val="008B56BC"/>
    <w:rsid w:val="008B7F33"/>
    <w:rsid w:val="008C5DC2"/>
    <w:rsid w:val="008C7382"/>
    <w:rsid w:val="008D4E62"/>
    <w:rsid w:val="008E10D3"/>
    <w:rsid w:val="008E4232"/>
    <w:rsid w:val="008F0E05"/>
    <w:rsid w:val="0090578E"/>
    <w:rsid w:val="00910799"/>
    <w:rsid w:val="009107A1"/>
    <w:rsid w:val="009111B6"/>
    <w:rsid w:val="00912906"/>
    <w:rsid w:val="00912F45"/>
    <w:rsid w:val="00914D76"/>
    <w:rsid w:val="00915911"/>
    <w:rsid w:val="009166C3"/>
    <w:rsid w:val="00921836"/>
    <w:rsid w:val="00923ACE"/>
    <w:rsid w:val="009248C0"/>
    <w:rsid w:val="00931A4E"/>
    <w:rsid w:val="0093254F"/>
    <w:rsid w:val="00936F8A"/>
    <w:rsid w:val="009447B8"/>
    <w:rsid w:val="00945745"/>
    <w:rsid w:val="00945AE7"/>
    <w:rsid w:val="00950D81"/>
    <w:rsid w:val="009614B7"/>
    <w:rsid w:val="00961D6E"/>
    <w:rsid w:val="00964EAD"/>
    <w:rsid w:val="00965896"/>
    <w:rsid w:val="009666E4"/>
    <w:rsid w:val="00967A38"/>
    <w:rsid w:val="00972169"/>
    <w:rsid w:val="00972D96"/>
    <w:rsid w:val="00974AFC"/>
    <w:rsid w:val="00974E39"/>
    <w:rsid w:val="00975BC6"/>
    <w:rsid w:val="00981646"/>
    <w:rsid w:val="00982B8F"/>
    <w:rsid w:val="00990CC4"/>
    <w:rsid w:val="00993E01"/>
    <w:rsid w:val="009949E4"/>
    <w:rsid w:val="00995A8E"/>
    <w:rsid w:val="009A210E"/>
    <w:rsid w:val="009A392F"/>
    <w:rsid w:val="009A5CF3"/>
    <w:rsid w:val="009B5224"/>
    <w:rsid w:val="009C0811"/>
    <w:rsid w:val="009C3A4D"/>
    <w:rsid w:val="009C4BD2"/>
    <w:rsid w:val="009C5D5A"/>
    <w:rsid w:val="009C61BF"/>
    <w:rsid w:val="009C6645"/>
    <w:rsid w:val="009C79E4"/>
    <w:rsid w:val="009D0F8D"/>
    <w:rsid w:val="009D173F"/>
    <w:rsid w:val="009D3129"/>
    <w:rsid w:val="009D6FFB"/>
    <w:rsid w:val="009E0A9C"/>
    <w:rsid w:val="009E1B0C"/>
    <w:rsid w:val="009E23CA"/>
    <w:rsid w:val="009E7857"/>
    <w:rsid w:val="009F0445"/>
    <w:rsid w:val="009F0AE8"/>
    <w:rsid w:val="009F0B2B"/>
    <w:rsid w:val="009F7CAC"/>
    <w:rsid w:val="00A03F50"/>
    <w:rsid w:val="00A14D98"/>
    <w:rsid w:val="00A16AB6"/>
    <w:rsid w:val="00A20164"/>
    <w:rsid w:val="00A20C78"/>
    <w:rsid w:val="00A22015"/>
    <w:rsid w:val="00A27BB9"/>
    <w:rsid w:val="00A338F6"/>
    <w:rsid w:val="00A33C12"/>
    <w:rsid w:val="00A3422D"/>
    <w:rsid w:val="00A36068"/>
    <w:rsid w:val="00A36760"/>
    <w:rsid w:val="00A4115B"/>
    <w:rsid w:val="00A47C04"/>
    <w:rsid w:val="00A52765"/>
    <w:rsid w:val="00A52D7B"/>
    <w:rsid w:val="00A53E0B"/>
    <w:rsid w:val="00A553A9"/>
    <w:rsid w:val="00A56143"/>
    <w:rsid w:val="00A57B12"/>
    <w:rsid w:val="00A606F5"/>
    <w:rsid w:val="00A62837"/>
    <w:rsid w:val="00A630E1"/>
    <w:rsid w:val="00A6398A"/>
    <w:rsid w:val="00A63BD0"/>
    <w:rsid w:val="00A648CC"/>
    <w:rsid w:val="00A70DD1"/>
    <w:rsid w:val="00A715B5"/>
    <w:rsid w:val="00A727BD"/>
    <w:rsid w:val="00A7400E"/>
    <w:rsid w:val="00A76E34"/>
    <w:rsid w:val="00A869CC"/>
    <w:rsid w:val="00A86F14"/>
    <w:rsid w:val="00A87751"/>
    <w:rsid w:val="00A911C0"/>
    <w:rsid w:val="00A92F18"/>
    <w:rsid w:val="00A94369"/>
    <w:rsid w:val="00A9693B"/>
    <w:rsid w:val="00AA0529"/>
    <w:rsid w:val="00AA3DEB"/>
    <w:rsid w:val="00AA7726"/>
    <w:rsid w:val="00AB1C7C"/>
    <w:rsid w:val="00AB1CA2"/>
    <w:rsid w:val="00AB3FAB"/>
    <w:rsid w:val="00AB4D4D"/>
    <w:rsid w:val="00AB54C2"/>
    <w:rsid w:val="00AC1FD4"/>
    <w:rsid w:val="00AC2241"/>
    <w:rsid w:val="00AC4AE1"/>
    <w:rsid w:val="00AC601A"/>
    <w:rsid w:val="00AC6583"/>
    <w:rsid w:val="00AC7521"/>
    <w:rsid w:val="00AD0BC2"/>
    <w:rsid w:val="00AD5C18"/>
    <w:rsid w:val="00AD6F48"/>
    <w:rsid w:val="00AD7F7F"/>
    <w:rsid w:val="00AE36E8"/>
    <w:rsid w:val="00AE3DB4"/>
    <w:rsid w:val="00AE6C64"/>
    <w:rsid w:val="00B02366"/>
    <w:rsid w:val="00B029B6"/>
    <w:rsid w:val="00B05F66"/>
    <w:rsid w:val="00B20148"/>
    <w:rsid w:val="00B21BAB"/>
    <w:rsid w:val="00B2232F"/>
    <w:rsid w:val="00B23026"/>
    <w:rsid w:val="00B23BD8"/>
    <w:rsid w:val="00B23F87"/>
    <w:rsid w:val="00B2452D"/>
    <w:rsid w:val="00B25BD8"/>
    <w:rsid w:val="00B26528"/>
    <w:rsid w:val="00B30AEF"/>
    <w:rsid w:val="00B31207"/>
    <w:rsid w:val="00B31FA6"/>
    <w:rsid w:val="00B32E99"/>
    <w:rsid w:val="00B35DD9"/>
    <w:rsid w:val="00B418BD"/>
    <w:rsid w:val="00B41DCE"/>
    <w:rsid w:val="00B41F47"/>
    <w:rsid w:val="00B4603B"/>
    <w:rsid w:val="00B5131B"/>
    <w:rsid w:val="00B51C89"/>
    <w:rsid w:val="00B558E7"/>
    <w:rsid w:val="00B55945"/>
    <w:rsid w:val="00B57203"/>
    <w:rsid w:val="00B606EC"/>
    <w:rsid w:val="00B62185"/>
    <w:rsid w:val="00B622E3"/>
    <w:rsid w:val="00B6437C"/>
    <w:rsid w:val="00B6439C"/>
    <w:rsid w:val="00B65BB2"/>
    <w:rsid w:val="00B66299"/>
    <w:rsid w:val="00B6667E"/>
    <w:rsid w:val="00B77C53"/>
    <w:rsid w:val="00B81039"/>
    <w:rsid w:val="00B82F40"/>
    <w:rsid w:val="00B86B78"/>
    <w:rsid w:val="00B8727A"/>
    <w:rsid w:val="00B90BE1"/>
    <w:rsid w:val="00B90C46"/>
    <w:rsid w:val="00B90F27"/>
    <w:rsid w:val="00B91CBE"/>
    <w:rsid w:val="00B92DA5"/>
    <w:rsid w:val="00B93B64"/>
    <w:rsid w:val="00B93B6F"/>
    <w:rsid w:val="00BA0BD1"/>
    <w:rsid w:val="00BA18E6"/>
    <w:rsid w:val="00BA421E"/>
    <w:rsid w:val="00BA65D1"/>
    <w:rsid w:val="00BB04CF"/>
    <w:rsid w:val="00BB1930"/>
    <w:rsid w:val="00BB2EBE"/>
    <w:rsid w:val="00BB5BC9"/>
    <w:rsid w:val="00BB76E5"/>
    <w:rsid w:val="00BC6CA8"/>
    <w:rsid w:val="00BD06CD"/>
    <w:rsid w:val="00BD72D3"/>
    <w:rsid w:val="00BE11C7"/>
    <w:rsid w:val="00BE2668"/>
    <w:rsid w:val="00BE2DD3"/>
    <w:rsid w:val="00BE4356"/>
    <w:rsid w:val="00BE495B"/>
    <w:rsid w:val="00BE5ED9"/>
    <w:rsid w:val="00BE75C5"/>
    <w:rsid w:val="00BF34FB"/>
    <w:rsid w:val="00BF3813"/>
    <w:rsid w:val="00BF4A26"/>
    <w:rsid w:val="00BF7853"/>
    <w:rsid w:val="00BF7BB7"/>
    <w:rsid w:val="00C000B4"/>
    <w:rsid w:val="00C01DDB"/>
    <w:rsid w:val="00C02C02"/>
    <w:rsid w:val="00C10535"/>
    <w:rsid w:val="00C10B75"/>
    <w:rsid w:val="00C10EBA"/>
    <w:rsid w:val="00C128E5"/>
    <w:rsid w:val="00C13EDF"/>
    <w:rsid w:val="00C14C91"/>
    <w:rsid w:val="00C16C9E"/>
    <w:rsid w:val="00C17124"/>
    <w:rsid w:val="00C17315"/>
    <w:rsid w:val="00C17403"/>
    <w:rsid w:val="00C175B0"/>
    <w:rsid w:val="00C21B30"/>
    <w:rsid w:val="00C23B7D"/>
    <w:rsid w:val="00C23CC4"/>
    <w:rsid w:val="00C26C3C"/>
    <w:rsid w:val="00C2731B"/>
    <w:rsid w:val="00C27DAB"/>
    <w:rsid w:val="00C3344D"/>
    <w:rsid w:val="00C33FB6"/>
    <w:rsid w:val="00C35AB1"/>
    <w:rsid w:val="00C360FC"/>
    <w:rsid w:val="00C36AF7"/>
    <w:rsid w:val="00C40ECE"/>
    <w:rsid w:val="00C4452F"/>
    <w:rsid w:val="00C46201"/>
    <w:rsid w:val="00C53931"/>
    <w:rsid w:val="00C56549"/>
    <w:rsid w:val="00C57409"/>
    <w:rsid w:val="00C66382"/>
    <w:rsid w:val="00C668DC"/>
    <w:rsid w:val="00C700E0"/>
    <w:rsid w:val="00C700F9"/>
    <w:rsid w:val="00C70456"/>
    <w:rsid w:val="00C72BE3"/>
    <w:rsid w:val="00C73408"/>
    <w:rsid w:val="00C74630"/>
    <w:rsid w:val="00C7547A"/>
    <w:rsid w:val="00C815BF"/>
    <w:rsid w:val="00C83500"/>
    <w:rsid w:val="00C83FCB"/>
    <w:rsid w:val="00C85504"/>
    <w:rsid w:val="00C85856"/>
    <w:rsid w:val="00C93941"/>
    <w:rsid w:val="00C95C48"/>
    <w:rsid w:val="00C960A5"/>
    <w:rsid w:val="00C970FF"/>
    <w:rsid w:val="00CA1F6D"/>
    <w:rsid w:val="00CA2D2F"/>
    <w:rsid w:val="00CA4AEE"/>
    <w:rsid w:val="00CA61A2"/>
    <w:rsid w:val="00CB2278"/>
    <w:rsid w:val="00CC0EBC"/>
    <w:rsid w:val="00CC3BD6"/>
    <w:rsid w:val="00CC77F1"/>
    <w:rsid w:val="00CD1223"/>
    <w:rsid w:val="00CE0A06"/>
    <w:rsid w:val="00CE3D79"/>
    <w:rsid w:val="00CE4555"/>
    <w:rsid w:val="00CE5360"/>
    <w:rsid w:val="00CE6148"/>
    <w:rsid w:val="00CF18ED"/>
    <w:rsid w:val="00CF23E0"/>
    <w:rsid w:val="00CF2761"/>
    <w:rsid w:val="00CF5BDD"/>
    <w:rsid w:val="00CF6518"/>
    <w:rsid w:val="00CF6B06"/>
    <w:rsid w:val="00D01D18"/>
    <w:rsid w:val="00D022ED"/>
    <w:rsid w:val="00D0309C"/>
    <w:rsid w:val="00D034A4"/>
    <w:rsid w:val="00D03B12"/>
    <w:rsid w:val="00D05BD4"/>
    <w:rsid w:val="00D10E9E"/>
    <w:rsid w:val="00D13EAB"/>
    <w:rsid w:val="00D16330"/>
    <w:rsid w:val="00D16B62"/>
    <w:rsid w:val="00D17283"/>
    <w:rsid w:val="00D20775"/>
    <w:rsid w:val="00D20B33"/>
    <w:rsid w:val="00D277B0"/>
    <w:rsid w:val="00D3039B"/>
    <w:rsid w:val="00D30949"/>
    <w:rsid w:val="00D32892"/>
    <w:rsid w:val="00D335E4"/>
    <w:rsid w:val="00D33A36"/>
    <w:rsid w:val="00D33D68"/>
    <w:rsid w:val="00D36897"/>
    <w:rsid w:val="00D46209"/>
    <w:rsid w:val="00D475FC"/>
    <w:rsid w:val="00D553B1"/>
    <w:rsid w:val="00D56F64"/>
    <w:rsid w:val="00D57587"/>
    <w:rsid w:val="00D624A7"/>
    <w:rsid w:val="00D62E85"/>
    <w:rsid w:val="00D64470"/>
    <w:rsid w:val="00D6794C"/>
    <w:rsid w:val="00D700DA"/>
    <w:rsid w:val="00D74267"/>
    <w:rsid w:val="00D76625"/>
    <w:rsid w:val="00D776FB"/>
    <w:rsid w:val="00D81EF4"/>
    <w:rsid w:val="00D842DA"/>
    <w:rsid w:val="00D849C7"/>
    <w:rsid w:val="00D86E7C"/>
    <w:rsid w:val="00D90734"/>
    <w:rsid w:val="00D92BDA"/>
    <w:rsid w:val="00D93826"/>
    <w:rsid w:val="00DA3C7E"/>
    <w:rsid w:val="00DA3F54"/>
    <w:rsid w:val="00DA479D"/>
    <w:rsid w:val="00DA534F"/>
    <w:rsid w:val="00DA5BC9"/>
    <w:rsid w:val="00DA5F47"/>
    <w:rsid w:val="00DB541A"/>
    <w:rsid w:val="00DC26AC"/>
    <w:rsid w:val="00DC415D"/>
    <w:rsid w:val="00DC69FD"/>
    <w:rsid w:val="00DD00FB"/>
    <w:rsid w:val="00DD0985"/>
    <w:rsid w:val="00DD0C8E"/>
    <w:rsid w:val="00DD1B35"/>
    <w:rsid w:val="00DD5A4F"/>
    <w:rsid w:val="00DD6A4E"/>
    <w:rsid w:val="00DD743A"/>
    <w:rsid w:val="00DD77A5"/>
    <w:rsid w:val="00DD7E72"/>
    <w:rsid w:val="00DE119C"/>
    <w:rsid w:val="00DE1850"/>
    <w:rsid w:val="00DE3394"/>
    <w:rsid w:val="00DE52C0"/>
    <w:rsid w:val="00DE7AD4"/>
    <w:rsid w:val="00DF7E70"/>
    <w:rsid w:val="00E0037B"/>
    <w:rsid w:val="00E0122D"/>
    <w:rsid w:val="00E10BB1"/>
    <w:rsid w:val="00E11388"/>
    <w:rsid w:val="00E11864"/>
    <w:rsid w:val="00E16AE3"/>
    <w:rsid w:val="00E17154"/>
    <w:rsid w:val="00E25D20"/>
    <w:rsid w:val="00E27867"/>
    <w:rsid w:val="00E27F67"/>
    <w:rsid w:val="00E3073B"/>
    <w:rsid w:val="00E3234D"/>
    <w:rsid w:val="00E337A3"/>
    <w:rsid w:val="00E34306"/>
    <w:rsid w:val="00E378B7"/>
    <w:rsid w:val="00E37C8A"/>
    <w:rsid w:val="00E505C6"/>
    <w:rsid w:val="00E51754"/>
    <w:rsid w:val="00E538B3"/>
    <w:rsid w:val="00E56124"/>
    <w:rsid w:val="00E57BDC"/>
    <w:rsid w:val="00E617C1"/>
    <w:rsid w:val="00E6205D"/>
    <w:rsid w:val="00E640EE"/>
    <w:rsid w:val="00E66C6C"/>
    <w:rsid w:val="00E73C89"/>
    <w:rsid w:val="00E746D1"/>
    <w:rsid w:val="00E77DDD"/>
    <w:rsid w:val="00E80FF0"/>
    <w:rsid w:val="00E81151"/>
    <w:rsid w:val="00E82E74"/>
    <w:rsid w:val="00E85975"/>
    <w:rsid w:val="00E93F62"/>
    <w:rsid w:val="00E96726"/>
    <w:rsid w:val="00E96859"/>
    <w:rsid w:val="00E97B02"/>
    <w:rsid w:val="00EA01AF"/>
    <w:rsid w:val="00EA2393"/>
    <w:rsid w:val="00EA3F06"/>
    <w:rsid w:val="00EA5F7C"/>
    <w:rsid w:val="00EA630B"/>
    <w:rsid w:val="00EB004B"/>
    <w:rsid w:val="00EB2A99"/>
    <w:rsid w:val="00EB39CF"/>
    <w:rsid w:val="00EB3A62"/>
    <w:rsid w:val="00EB5C5E"/>
    <w:rsid w:val="00EC3ABD"/>
    <w:rsid w:val="00EC7041"/>
    <w:rsid w:val="00ED0AA4"/>
    <w:rsid w:val="00ED1D8A"/>
    <w:rsid w:val="00ED6551"/>
    <w:rsid w:val="00ED722D"/>
    <w:rsid w:val="00EE0B3E"/>
    <w:rsid w:val="00EE11B7"/>
    <w:rsid w:val="00EE3467"/>
    <w:rsid w:val="00EE5728"/>
    <w:rsid w:val="00EF0A6F"/>
    <w:rsid w:val="00EF4D89"/>
    <w:rsid w:val="00EF5339"/>
    <w:rsid w:val="00EF5500"/>
    <w:rsid w:val="00F000A9"/>
    <w:rsid w:val="00F002F1"/>
    <w:rsid w:val="00F00CE9"/>
    <w:rsid w:val="00F00FC4"/>
    <w:rsid w:val="00F017AB"/>
    <w:rsid w:val="00F0228A"/>
    <w:rsid w:val="00F02578"/>
    <w:rsid w:val="00F142B8"/>
    <w:rsid w:val="00F17BE6"/>
    <w:rsid w:val="00F20575"/>
    <w:rsid w:val="00F21331"/>
    <w:rsid w:val="00F2139C"/>
    <w:rsid w:val="00F25AD4"/>
    <w:rsid w:val="00F2791B"/>
    <w:rsid w:val="00F27A6A"/>
    <w:rsid w:val="00F3466C"/>
    <w:rsid w:val="00F35DBC"/>
    <w:rsid w:val="00F4064E"/>
    <w:rsid w:val="00F41FA6"/>
    <w:rsid w:val="00F4247C"/>
    <w:rsid w:val="00F4748F"/>
    <w:rsid w:val="00F50E03"/>
    <w:rsid w:val="00F52901"/>
    <w:rsid w:val="00F5635E"/>
    <w:rsid w:val="00F567C7"/>
    <w:rsid w:val="00F57BAB"/>
    <w:rsid w:val="00F608B3"/>
    <w:rsid w:val="00F61215"/>
    <w:rsid w:val="00F61EF0"/>
    <w:rsid w:val="00F63724"/>
    <w:rsid w:val="00F63C46"/>
    <w:rsid w:val="00F641F7"/>
    <w:rsid w:val="00F7182D"/>
    <w:rsid w:val="00F7187C"/>
    <w:rsid w:val="00F73359"/>
    <w:rsid w:val="00F733CE"/>
    <w:rsid w:val="00F747C3"/>
    <w:rsid w:val="00F77418"/>
    <w:rsid w:val="00F7771D"/>
    <w:rsid w:val="00F80E61"/>
    <w:rsid w:val="00F8416B"/>
    <w:rsid w:val="00F859DD"/>
    <w:rsid w:val="00F85BD5"/>
    <w:rsid w:val="00F902D3"/>
    <w:rsid w:val="00F9246D"/>
    <w:rsid w:val="00F94275"/>
    <w:rsid w:val="00F969D4"/>
    <w:rsid w:val="00F96F46"/>
    <w:rsid w:val="00F97759"/>
    <w:rsid w:val="00FA0266"/>
    <w:rsid w:val="00FA0E39"/>
    <w:rsid w:val="00FA272C"/>
    <w:rsid w:val="00FA575C"/>
    <w:rsid w:val="00FA595E"/>
    <w:rsid w:val="00FA5E0B"/>
    <w:rsid w:val="00FB0EE7"/>
    <w:rsid w:val="00FB1A62"/>
    <w:rsid w:val="00FB1EFC"/>
    <w:rsid w:val="00FB6C0D"/>
    <w:rsid w:val="00FB6F59"/>
    <w:rsid w:val="00FC3493"/>
    <w:rsid w:val="00FC4711"/>
    <w:rsid w:val="00FC5AB0"/>
    <w:rsid w:val="00FC61E2"/>
    <w:rsid w:val="00FC7251"/>
    <w:rsid w:val="00FD0720"/>
    <w:rsid w:val="00FD1900"/>
    <w:rsid w:val="00FD4BB1"/>
    <w:rsid w:val="00FD51EB"/>
    <w:rsid w:val="00FD5EE4"/>
    <w:rsid w:val="00FE0C7C"/>
    <w:rsid w:val="00FE0D28"/>
    <w:rsid w:val="00FE21FF"/>
    <w:rsid w:val="00FE2B61"/>
    <w:rsid w:val="00FF12B6"/>
    <w:rsid w:val="00FF620D"/>
    <w:rsid w:val="00FF79F7"/>
    <w:rsid w:val="00FF7E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617C1"/>
    <w:rPr>
      <w:sz w:val="24"/>
      <w:szCs w:val="24"/>
    </w:rPr>
  </w:style>
  <w:style w:type="paragraph" w:styleId="1">
    <w:name w:val="heading 1"/>
    <w:basedOn w:val="a"/>
    <w:link w:val="10"/>
    <w:qFormat/>
    <w:rsid w:val="0016061E"/>
    <w:pPr>
      <w:spacing w:before="100" w:beforeAutospacing="1" w:after="100" w:afterAutospacing="1"/>
      <w:outlineLvl w:val="0"/>
    </w:pPr>
    <w:rPr>
      <w:rFonts w:eastAsia="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6667E"/>
    <w:pPr>
      <w:spacing w:before="100" w:beforeAutospacing="1" w:after="100" w:afterAutospacing="1"/>
    </w:pPr>
  </w:style>
  <w:style w:type="character" w:customStyle="1" w:styleId="a4">
    <w:name w:val="Основной текст Знак"/>
    <w:basedOn w:val="a0"/>
    <w:link w:val="a5"/>
    <w:locked/>
    <w:rsid w:val="00DA3F54"/>
    <w:rPr>
      <w:sz w:val="27"/>
      <w:szCs w:val="27"/>
      <w:lang w:bidi="ar-SA"/>
    </w:rPr>
  </w:style>
  <w:style w:type="paragraph" w:styleId="a5">
    <w:name w:val="Body Text"/>
    <w:basedOn w:val="a"/>
    <w:link w:val="a4"/>
    <w:rsid w:val="00DA3F54"/>
    <w:pPr>
      <w:shd w:val="clear" w:color="auto" w:fill="FFFFFF"/>
      <w:spacing w:line="480" w:lineRule="exact"/>
      <w:ind w:hanging="20"/>
      <w:jc w:val="both"/>
    </w:pPr>
    <w:rPr>
      <w:sz w:val="27"/>
      <w:szCs w:val="27"/>
    </w:rPr>
  </w:style>
  <w:style w:type="paragraph" w:customStyle="1" w:styleId="CharChar">
    <w:name w:val="Char Char Знак Знак Знак"/>
    <w:basedOn w:val="a"/>
    <w:rsid w:val="00A47C04"/>
    <w:pPr>
      <w:autoSpaceDE w:val="0"/>
      <w:autoSpaceDN w:val="0"/>
      <w:spacing w:after="160" w:line="240" w:lineRule="exact"/>
    </w:pPr>
    <w:rPr>
      <w:rFonts w:ascii="Arial" w:hAnsi="Arial" w:cs="Arial"/>
      <w:b/>
      <w:bCs/>
      <w:sz w:val="20"/>
      <w:szCs w:val="20"/>
      <w:lang w:val="en-US" w:eastAsia="de-DE"/>
    </w:rPr>
  </w:style>
  <w:style w:type="character" w:customStyle="1" w:styleId="11">
    <w:name w:val="Заголовок №1_"/>
    <w:basedOn w:val="a0"/>
    <w:link w:val="12"/>
    <w:locked/>
    <w:rsid w:val="00005B0C"/>
    <w:rPr>
      <w:b/>
      <w:bCs/>
      <w:sz w:val="27"/>
      <w:szCs w:val="27"/>
      <w:lang w:bidi="ar-SA"/>
    </w:rPr>
  </w:style>
  <w:style w:type="paragraph" w:customStyle="1" w:styleId="12">
    <w:name w:val="Заголовок №1"/>
    <w:basedOn w:val="a"/>
    <w:link w:val="11"/>
    <w:rsid w:val="00005B0C"/>
    <w:pPr>
      <w:shd w:val="clear" w:color="auto" w:fill="FFFFFF"/>
      <w:spacing w:line="485" w:lineRule="exact"/>
      <w:ind w:hanging="680"/>
      <w:jc w:val="center"/>
      <w:outlineLvl w:val="0"/>
    </w:pPr>
    <w:rPr>
      <w:b/>
      <w:bCs/>
      <w:sz w:val="27"/>
      <w:szCs w:val="27"/>
    </w:rPr>
  </w:style>
  <w:style w:type="paragraph" w:customStyle="1" w:styleId="ConsTitle">
    <w:name w:val="ConsTitle"/>
    <w:rsid w:val="006E3B48"/>
    <w:pPr>
      <w:widowControl w:val="0"/>
      <w:autoSpaceDE w:val="0"/>
      <w:autoSpaceDN w:val="0"/>
      <w:adjustRightInd w:val="0"/>
      <w:ind w:right="19772"/>
    </w:pPr>
    <w:rPr>
      <w:rFonts w:ascii="Arial" w:eastAsia="Tahoma" w:hAnsi="Arial" w:cs="Arial"/>
      <w:b/>
      <w:bCs/>
      <w:sz w:val="16"/>
      <w:szCs w:val="16"/>
      <w:lang w:eastAsia="en-US"/>
    </w:rPr>
  </w:style>
  <w:style w:type="table" w:styleId="a6">
    <w:name w:val="Table Grid"/>
    <w:basedOn w:val="a1"/>
    <w:rsid w:val="003A59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a0"/>
    <w:locked/>
    <w:rsid w:val="0016061E"/>
    <w:rPr>
      <w:rFonts w:ascii="Times New Roman" w:hAnsi="Times New Roman" w:cs="Times New Roman"/>
      <w:sz w:val="27"/>
      <w:szCs w:val="27"/>
      <w:shd w:val="clear" w:color="auto" w:fill="FFFFFF"/>
    </w:rPr>
  </w:style>
  <w:style w:type="character" w:customStyle="1" w:styleId="10">
    <w:name w:val="Заголовок 1 Знак"/>
    <w:basedOn w:val="a0"/>
    <w:link w:val="1"/>
    <w:locked/>
    <w:rsid w:val="0016061E"/>
    <w:rPr>
      <w:rFonts w:eastAsia="Calibri"/>
      <w:b/>
      <w:bCs/>
      <w:kern w:val="36"/>
      <w:sz w:val="48"/>
      <w:szCs w:val="48"/>
      <w:lang w:val="ru-RU" w:eastAsia="ru-RU" w:bidi="ar-SA"/>
    </w:rPr>
  </w:style>
  <w:style w:type="paragraph" w:styleId="a7">
    <w:name w:val="footer"/>
    <w:basedOn w:val="a"/>
    <w:link w:val="a8"/>
    <w:rsid w:val="00E11864"/>
    <w:pPr>
      <w:tabs>
        <w:tab w:val="center" w:pos="4677"/>
        <w:tab w:val="right" w:pos="9355"/>
      </w:tabs>
    </w:pPr>
  </w:style>
  <w:style w:type="character" w:styleId="a9">
    <w:name w:val="page number"/>
    <w:basedOn w:val="a0"/>
    <w:rsid w:val="00E11864"/>
  </w:style>
  <w:style w:type="character" w:customStyle="1" w:styleId="apple-converted-space">
    <w:name w:val="apple-converted-space"/>
    <w:basedOn w:val="a0"/>
    <w:rsid w:val="000E336A"/>
  </w:style>
  <w:style w:type="character" w:customStyle="1" w:styleId="13">
    <w:name w:val="Основной текст Знак1"/>
    <w:uiPriority w:val="99"/>
    <w:locked/>
    <w:rsid w:val="00DE119C"/>
    <w:rPr>
      <w:rFonts w:ascii="Times New Roman" w:hAnsi="Times New Roman" w:cs="Times New Roman"/>
      <w:spacing w:val="0"/>
      <w:sz w:val="27"/>
      <w:szCs w:val="27"/>
    </w:rPr>
  </w:style>
  <w:style w:type="paragraph" w:customStyle="1" w:styleId="ConsPlusNormal">
    <w:name w:val="ConsPlusNormal"/>
    <w:link w:val="ConsPlusNormal0"/>
    <w:rsid w:val="00DE119C"/>
    <w:pPr>
      <w:autoSpaceDE w:val="0"/>
      <w:autoSpaceDN w:val="0"/>
      <w:adjustRightInd w:val="0"/>
    </w:pPr>
    <w:rPr>
      <w:rFonts w:ascii="Arial" w:hAnsi="Arial" w:cs="Arial"/>
    </w:rPr>
  </w:style>
  <w:style w:type="character" w:customStyle="1" w:styleId="ConsPlusNormal0">
    <w:name w:val="ConsPlusNormal Знак"/>
    <w:link w:val="ConsPlusNormal"/>
    <w:rsid w:val="00DE119C"/>
    <w:rPr>
      <w:rFonts w:ascii="Arial" w:hAnsi="Arial" w:cs="Arial"/>
      <w:lang w:val="ru-RU" w:eastAsia="ru-RU" w:bidi="ar-SA"/>
    </w:rPr>
  </w:style>
  <w:style w:type="paragraph" w:styleId="2">
    <w:name w:val="Body Text 2"/>
    <w:basedOn w:val="a"/>
    <w:link w:val="20"/>
    <w:unhideWhenUsed/>
    <w:rsid w:val="004D1824"/>
    <w:pPr>
      <w:spacing w:after="120" w:line="480" w:lineRule="auto"/>
    </w:pPr>
  </w:style>
  <w:style w:type="character" w:customStyle="1" w:styleId="20">
    <w:name w:val="Основной текст 2 Знак"/>
    <w:basedOn w:val="a0"/>
    <w:link w:val="2"/>
    <w:rsid w:val="004D1824"/>
    <w:rPr>
      <w:sz w:val="24"/>
      <w:szCs w:val="24"/>
    </w:rPr>
  </w:style>
  <w:style w:type="character" w:customStyle="1" w:styleId="a8">
    <w:name w:val="Нижний колонтитул Знак"/>
    <w:basedOn w:val="a0"/>
    <w:link w:val="a7"/>
    <w:rsid w:val="00D74267"/>
    <w:rPr>
      <w:sz w:val="24"/>
      <w:szCs w:val="24"/>
    </w:rPr>
  </w:style>
  <w:style w:type="paragraph" w:styleId="aa">
    <w:name w:val="Balloon Text"/>
    <w:basedOn w:val="a"/>
    <w:link w:val="ab"/>
    <w:rsid w:val="00815332"/>
    <w:rPr>
      <w:rFonts w:ascii="Tahoma" w:hAnsi="Tahoma" w:cs="Tahoma"/>
      <w:sz w:val="16"/>
      <w:szCs w:val="16"/>
    </w:rPr>
  </w:style>
  <w:style w:type="character" w:customStyle="1" w:styleId="ab">
    <w:name w:val="Текст выноски Знак"/>
    <w:basedOn w:val="a0"/>
    <w:link w:val="aa"/>
    <w:rsid w:val="00815332"/>
    <w:rPr>
      <w:rFonts w:ascii="Tahoma" w:hAnsi="Tahoma" w:cs="Tahoma"/>
      <w:sz w:val="16"/>
      <w:szCs w:val="16"/>
    </w:rPr>
  </w:style>
  <w:style w:type="paragraph" w:styleId="ac">
    <w:name w:val="List Paragraph"/>
    <w:basedOn w:val="a"/>
    <w:uiPriority w:val="34"/>
    <w:qFormat/>
    <w:rsid w:val="000C3BDE"/>
    <w:pPr>
      <w:ind w:left="720"/>
      <w:contextualSpacing/>
    </w:pPr>
  </w:style>
  <w:style w:type="paragraph" w:styleId="21">
    <w:name w:val="Body Text Indent 2"/>
    <w:basedOn w:val="a"/>
    <w:link w:val="22"/>
    <w:rsid w:val="00724FE6"/>
    <w:pPr>
      <w:spacing w:after="120" w:line="480" w:lineRule="auto"/>
      <w:ind w:left="283"/>
    </w:pPr>
  </w:style>
  <w:style w:type="character" w:customStyle="1" w:styleId="22">
    <w:name w:val="Основной текст с отступом 2 Знак"/>
    <w:basedOn w:val="a0"/>
    <w:link w:val="21"/>
    <w:rsid w:val="00724FE6"/>
    <w:rPr>
      <w:sz w:val="24"/>
      <w:szCs w:val="24"/>
    </w:rPr>
  </w:style>
  <w:style w:type="character" w:styleId="ad">
    <w:name w:val="Placeholder Text"/>
    <w:basedOn w:val="a0"/>
    <w:uiPriority w:val="99"/>
    <w:semiHidden/>
    <w:rsid w:val="006D3592"/>
    <w:rPr>
      <w:color w:val="808080"/>
    </w:rPr>
  </w:style>
</w:styles>
</file>

<file path=word/webSettings.xml><?xml version="1.0" encoding="utf-8"?>
<w:webSettings xmlns:r="http://schemas.openxmlformats.org/officeDocument/2006/relationships" xmlns:w="http://schemas.openxmlformats.org/wordprocessingml/2006/main">
  <w:divs>
    <w:div w:id="143316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3E0E7A2E8CCE588766079AF73376395A71B53A58A75A991A37E3632F8941E68D34D30DE435B72L9PD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Неналоговые доходы</c:v>
                </c:pt>
              </c:strCache>
            </c:strRef>
          </c:tx>
          <c:dLbls>
            <c:showVal val="1"/>
          </c:dLbls>
          <c:cat>
            <c:strRef>
              <c:f>Лист1!$A$2:$A$4</c:f>
              <c:strCache>
                <c:ptCount val="3"/>
                <c:pt idx="0">
                  <c:v>2015 год</c:v>
                </c:pt>
                <c:pt idx="1">
                  <c:v>2016 год</c:v>
                </c:pt>
                <c:pt idx="2">
                  <c:v>2017 год</c:v>
                </c:pt>
              </c:strCache>
            </c:strRef>
          </c:cat>
          <c:val>
            <c:numRef>
              <c:f>Лист1!$B$2:$B$4</c:f>
              <c:numCache>
                <c:formatCode>General</c:formatCode>
                <c:ptCount val="3"/>
                <c:pt idx="0">
                  <c:v>59303.199999999997</c:v>
                </c:pt>
                <c:pt idx="1">
                  <c:v>43432.3</c:v>
                </c:pt>
                <c:pt idx="2">
                  <c:v>47780</c:v>
                </c:pt>
              </c:numCache>
            </c:numRef>
          </c:val>
        </c:ser>
        <c:ser>
          <c:idx val="1"/>
          <c:order val="1"/>
          <c:tx>
            <c:strRef>
              <c:f>Лист1!$C$1</c:f>
              <c:strCache>
                <c:ptCount val="1"/>
                <c:pt idx="0">
                  <c:v>налоговые доходы</c:v>
                </c:pt>
              </c:strCache>
            </c:strRef>
          </c:tx>
          <c:dLbls>
            <c:showVal val="1"/>
          </c:dLbls>
          <c:cat>
            <c:strRef>
              <c:f>Лист1!$A$2:$A$4</c:f>
              <c:strCache>
                <c:ptCount val="3"/>
                <c:pt idx="0">
                  <c:v>2015 год</c:v>
                </c:pt>
                <c:pt idx="1">
                  <c:v>2016 год</c:v>
                </c:pt>
                <c:pt idx="2">
                  <c:v>2017 год</c:v>
                </c:pt>
              </c:strCache>
            </c:strRef>
          </c:cat>
          <c:val>
            <c:numRef>
              <c:f>Лист1!$C$2:$C$4</c:f>
              <c:numCache>
                <c:formatCode>General</c:formatCode>
                <c:ptCount val="3"/>
                <c:pt idx="0">
                  <c:v>190307.4</c:v>
                </c:pt>
                <c:pt idx="1">
                  <c:v>197924</c:v>
                </c:pt>
                <c:pt idx="2">
                  <c:v>201562.4</c:v>
                </c:pt>
              </c:numCache>
            </c:numRef>
          </c:val>
        </c:ser>
        <c:ser>
          <c:idx val="2"/>
          <c:order val="2"/>
          <c:tx>
            <c:strRef>
              <c:f>Лист1!$D$1</c:f>
              <c:strCache>
                <c:ptCount val="1"/>
                <c:pt idx="0">
                  <c:v>Безвозмездные поступления</c:v>
                </c:pt>
              </c:strCache>
            </c:strRef>
          </c:tx>
          <c:dLbls>
            <c:showVal val="1"/>
          </c:dLbls>
          <c:cat>
            <c:strRef>
              <c:f>Лист1!$A$2:$A$4</c:f>
              <c:strCache>
                <c:ptCount val="3"/>
                <c:pt idx="0">
                  <c:v>2015 год</c:v>
                </c:pt>
                <c:pt idx="1">
                  <c:v>2016 год</c:v>
                </c:pt>
                <c:pt idx="2">
                  <c:v>2017 год</c:v>
                </c:pt>
              </c:strCache>
            </c:strRef>
          </c:cat>
          <c:val>
            <c:numRef>
              <c:f>Лист1!$D$2:$D$4</c:f>
              <c:numCache>
                <c:formatCode>General</c:formatCode>
                <c:ptCount val="3"/>
                <c:pt idx="0">
                  <c:v>323346.3</c:v>
                </c:pt>
                <c:pt idx="1">
                  <c:v>387925.2</c:v>
                </c:pt>
                <c:pt idx="2">
                  <c:v>511479.8</c:v>
                </c:pt>
              </c:numCache>
            </c:numRef>
          </c:val>
        </c:ser>
        <c:ser>
          <c:idx val="3"/>
          <c:order val="3"/>
          <c:tx>
            <c:strRef>
              <c:f>Лист1!$E$1</c:f>
              <c:strCache>
                <c:ptCount val="1"/>
                <c:pt idx="0">
                  <c:v>Собственные доходы</c:v>
                </c:pt>
              </c:strCache>
            </c:strRef>
          </c:tx>
          <c:dLbls>
            <c:showVal val="1"/>
          </c:dLbls>
          <c:cat>
            <c:strRef>
              <c:f>Лист1!$A$2:$A$4</c:f>
              <c:strCache>
                <c:ptCount val="3"/>
                <c:pt idx="0">
                  <c:v>2015 год</c:v>
                </c:pt>
                <c:pt idx="1">
                  <c:v>2016 год</c:v>
                </c:pt>
                <c:pt idx="2">
                  <c:v>2017 год</c:v>
                </c:pt>
              </c:strCache>
            </c:strRef>
          </c:cat>
          <c:val>
            <c:numRef>
              <c:f>Лист1!$E$2:$E$4</c:f>
              <c:numCache>
                <c:formatCode>General</c:formatCode>
                <c:ptCount val="3"/>
                <c:pt idx="0">
                  <c:v>95135.8</c:v>
                </c:pt>
                <c:pt idx="1">
                  <c:v>86044.5</c:v>
                </c:pt>
                <c:pt idx="2">
                  <c:v>86044.5</c:v>
                </c:pt>
              </c:numCache>
            </c:numRef>
          </c:val>
        </c:ser>
        <c:axId val="93559808"/>
        <c:axId val="134460160"/>
      </c:barChart>
      <c:catAx>
        <c:axId val="93559808"/>
        <c:scaling>
          <c:orientation val="minMax"/>
        </c:scaling>
        <c:axPos val="b"/>
        <c:tickLblPos val="nextTo"/>
        <c:crossAx val="134460160"/>
        <c:crosses val="autoZero"/>
        <c:auto val="1"/>
        <c:lblAlgn val="ctr"/>
        <c:lblOffset val="100"/>
      </c:catAx>
      <c:valAx>
        <c:axId val="134460160"/>
        <c:scaling>
          <c:orientation val="minMax"/>
        </c:scaling>
        <c:axPos val="l"/>
        <c:majorGridlines/>
        <c:numFmt formatCode="General" sourceLinked="1"/>
        <c:tickLblPos val="nextTo"/>
        <c:crossAx val="93559808"/>
        <c:crosses val="autoZero"/>
        <c:crossBetween val="between"/>
      </c:valAx>
    </c:plotArea>
    <c:legend>
      <c:legendPos val="b"/>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36832-DBD6-495C-80F2-217C2B039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14076</Words>
  <Characters>80239</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Анализ расходной части бюджета</vt:lpstr>
    </vt:vector>
  </TitlesOfParts>
  <Company>MoBIL GROUP</Company>
  <LinksUpToDate>false</LinksUpToDate>
  <CharactersWithSpaces>94127</CharactersWithSpaces>
  <SharedDoc>false</SharedDoc>
  <HLinks>
    <vt:vector size="6" baseType="variant">
      <vt:variant>
        <vt:i4>3735609</vt:i4>
      </vt:variant>
      <vt:variant>
        <vt:i4>3</vt:i4>
      </vt:variant>
      <vt:variant>
        <vt:i4>0</vt:i4>
      </vt:variant>
      <vt:variant>
        <vt:i4>5</vt:i4>
      </vt:variant>
      <vt:variant>
        <vt:lpwstr>consultantplus://offline/ref=4E72633F62E7053660F086084BE32AD1ED125416197F0E73267B2F46C678EC07950B8CC7397EE8BAjDq2M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расходной части бюджета</dc:title>
  <dc:creator>Admin</dc:creator>
  <cp:lastModifiedBy>СовДеп</cp:lastModifiedBy>
  <cp:revision>2</cp:revision>
  <cp:lastPrinted>2018-05-03T07:15:00Z</cp:lastPrinted>
  <dcterms:created xsi:type="dcterms:W3CDTF">2018-05-14T06:08:00Z</dcterms:created>
  <dcterms:modified xsi:type="dcterms:W3CDTF">2018-05-14T06:08:00Z</dcterms:modified>
</cp:coreProperties>
</file>